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E7E7" w14:textId="77777777" w:rsidR="00895240" w:rsidRDefault="00871C1C">
      <w:pPr>
        <w:pStyle w:val="a3"/>
        <w:spacing w:before="3"/>
        <w:ind w:left="0"/>
        <w:jc w:val="left"/>
        <w:rPr>
          <w:sz w:val="68"/>
          <w:lang w:eastAsia="zh-CN"/>
        </w:rPr>
      </w:pPr>
      <w:r>
        <w:rPr>
          <w:noProof/>
          <w:lang w:eastAsia="zh-CN"/>
        </w:rPr>
        <w:drawing>
          <wp:anchor distT="0" distB="0" distL="114300" distR="114300" simplePos="0" relativeHeight="251664384" behindDoc="0" locked="0" layoutInCell="1" allowOverlap="1" wp14:anchorId="74583BFD" wp14:editId="1CB28408">
            <wp:simplePos x="0" y="0"/>
            <wp:positionH relativeFrom="column">
              <wp:posOffset>147320</wp:posOffset>
            </wp:positionH>
            <wp:positionV relativeFrom="paragraph">
              <wp:posOffset>-220758</wp:posOffset>
            </wp:positionV>
            <wp:extent cx="2746405" cy="8072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46405" cy="807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5043">
        <w:rPr>
          <w:lang w:eastAsia="zh-CN"/>
        </w:rPr>
        <w:br w:type="column"/>
      </w:r>
    </w:p>
    <w:p w14:paraId="15A373C5" w14:textId="77777777" w:rsidR="00895240" w:rsidRPr="00006CDB" w:rsidRDefault="00871C1C">
      <w:pPr>
        <w:ind w:left="294" w:right="-19"/>
        <w:rPr>
          <w:rFonts w:ascii="Microsoft YaHei" w:eastAsia="Microsoft YaHei"/>
          <w:b/>
          <w:sz w:val="40"/>
          <w:lang w:eastAsia="zh-CN"/>
        </w:rPr>
      </w:pPr>
      <w:r>
        <w:rPr>
          <w:noProof/>
          <w:lang w:eastAsia="zh-CN"/>
        </w:rPr>
        <w:drawing>
          <wp:anchor distT="0" distB="0" distL="114300" distR="114300" simplePos="0" relativeHeight="251651072" behindDoc="1" locked="0" layoutInCell="1" allowOverlap="1" wp14:anchorId="0D833AE3" wp14:editId="5CA33DC5">
            <wp:simplePos x="0" y="0"/>
            <wp:positionH relativeFrom="column">
              <wp:posOffset>1665605</wp:posOffset>
            </wp:positionH>
            <wp:positionV relativeFrom="paragraph">
              <wp:posOffset>-719455</wp:posOffset>
            </wp:positionV>
            <wp:extent cx="2500630" cy="680085"/>
            <wp:effectExtent l="0" t="0" r="0" b="0"/>
            <wp:wrapTight wrapText="bothSides">
              <wp:wrapPolygon edited="0">
                <wp:start x="0" y="0"/>
                <wp:lineTo x="0" y="2420"/>
                <wp:lineTo x="8721" y="9681"/>
                <wp:lineTo x="0" y="9681"/>
                <wp:lineTo x="0" y="20571"/>
                <wp:lineTo x="12012" y="21176"/>
                <wp:lineTo x="14316" y="21176"/>
                <wp:lineTo x="14480" y="21176"/>
                <wp:lineTo x="14974" y="19361"/>
                <wp:lineTo x="21392" y="15126"/>
                <wp:lineTo x="21392" y="11496"/>
                <wp:lineTo x="15139" y="9681"/>
                <wp:lineTo x="14810" y="5445"/>
                <wp:lineTo x="13987" y="0"/>
                <wp:lineTo x="0"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0630" cy="680085"/>
                    </a:xfrm>
                    <a:prstGeom prst="rect">
                      <a:avLst/>
                    </a:prstGeom>
                  </pic:spPr>
                </pic:pic>
              </a:graphicData>
            </a:graphic>
            <wp14:sizeRelH relativeFrom="page">
              <wp14:pctWidth>0</wp14:pctWidth>
            </wp14:sizeRelH>
            <wp14:sizeRelV relativeFrom="page">
              <wp14:pctHeight>0</wp14:pctHeight>
            </wp14:sizeRelV>
          </wp:anchor>
        </w:drawing>
      </w:r>
      <w:r w:rsidR="00665043" w:rsidRPr="00006CDB">
        <w:rPr>
          <w:rFonts w:ascii="Microsoft YaHei" w:eastAsia="Microsoft YaHei" w:hint="eastAsia"/>
          <w:b/>
          <w:color w:val="231F21"/>
          <w:sz w:val="40"/>
          <w:lang w:eastAsia="zh-CN"/>
        </w:rPr>
        <w:t>参展申请表</w:t>
      </w:r>
    </w:p>
    <w:p w14:paraId="3A9D00CB" w14:textId="77777777" w:rsidR="00895240" w:rsidRPr="00BC6811" w:rsidRDefault="00665043">
      <w:pPr>
        <w:tabs>
          <w:tab w:val="left" w:pos="2051"/>
        </w:tabs>
        <w:spacing w:before="32"/>
        <w:ind w:left="459"/>
        <w:rPr>
          <w:rFonts w:asciiTheme="minorEastAsia" w:eastAsiaTheme="minorEastAsia" w:hAnsiTheme="minorEastAsia"/>
          <w:b/>
          <w:sz w:val="14"/>
          <w:lang w:eastAsia="zh-CN"/>
        </w:rPr>
      </w:pPr>
      <w:r>
        <w:rPr>
          <w:lang w:eastAsia="zh-CN"/>
        </w:rPr>
        <w:br w:type="column"/>
      </w:r>
      <w:r w:rsidR="0001386F" w:rsidRPr="00BC6811">
        <w:rPr>
          <w:rFonts w:asciiTheme="minorEastAsia" w:eastAsiaTheme="minorEastAsia" w:hAnsiTheme="minorEastAsia"/>
          <w:b/>
          <w:sz w:val="14"/>
          <w:lang w:eastAsia="zh-CN"/>
        </w:rPr>
        <w:t xml:space="preserve"> </w:t>
      </w:r>
    </w:p>
    <w:p w14:paraId="34343660" w14:textId="77777777" w:rsidR="00895240" w:rsidRDefault="00895240">
      <w:pPr>
        <w:rPr>
          <w:sz w:val="14"/>
          <w:lang w:eastAsia="zh-CN"/>
        </w:rPr>
        <w:sectPr w:rsidR="00895240">
          <w:type w:val="continuous"/>
          <w:pgSz w:w="11340" w:h="15600"/>
          <w:pgMar w:top="480" w:right="420" w:bottom="280" w:left="440" w:header="720" w:footer="720" w:gutter="0"/>
          <w:cols w:num="3" w:space="720" w:equalWidth="0">
            <w:col w:w="3692" w:space="40"/>
            <w:col w:w="2595" w:space="40"/>
            <w:col w:w="4113"/>
          </w:cols>
        </w:sectPr>
      </w:pPr>
    </w:p>
    <w:p w14:paraId="5216D76B" w14:textId="77777777" w:rsidR="00895240" w:rsidRPr="007D0270" w:rsidRDefault="00895240">
      <w:pPr>
        <w:pStyle w:val="a3"/>
        <w:spacing w:before="0"/>
        <w:ind w:left="0"/>
        <w:jc w:val="left"/>
        <w:rPr>
          <w:rFonts w:ascii="Times New Roman" w:hAnsi="Times New Roman" w:cs="Times New Roman"/>
          <w:sz w:val="9"/>
          <w:lang w:eastAsia="zh-CN"/>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10"/>
        <w:gridCol w:w="106"/>
        <w:gridCol w:w="2248"/>
        <w:gridCol w:w="2059"/>
        <w:gridCol w:w="3168"/>
      </w:tblGrid>
      <w:tr w:rsidR="00895240" w:rsidRPr="00794E0E" w14:paraId="76AE2E5D" w14:textId="77777777">
        <w:trPr>
          <w:trHeight w:hRule="exact" w:val="340"/>
        </w:trPr>
        <w:tc>
          <w:tcPr>
            <w:tcW w:w="10191" w:type="dxa"/>
            <w:gridSpan w:val="5"/>
            <w:tcBorders>
              <w:top w:val="single" w:sz="6" w:space="0" w:color="231916"/>
              <w:bottom w:val="single" w:sz="6" w:space="0" w:color="231916"/>
            </w:tcBorders>
            <w:shd w:val="clear" w:color="auto" w:fill="DCDDDD"/>
          </w:tcPr>
          <w:p w14:paraId="5152F5D8" w14:textId="77777777" w:rsidR="00895240" w:rsidRPr="00DA6F00" w:rsidRDefault="00665043" w:rsidP="00794E0E">
            <w:pPr>
              <w:pStyle w:val="TableParagraph"/>
              <w:spacing w:line="280" w:lineRule="exact"/>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b/>
                <w:color w:val="231916"/>
                <w:sz w:val="20"/>
                <w:lang w:eastAsia="zh-CN"/>
              </w:rPr>
              <w:t>1.公司信息</w:t>
            </w:r>
            <w:r w:rsidRPr="00DA6F00">
              <w:rPr>
                <w:rFonts w:asciiTheme="minorEastAsia" w:eastAsiaTheme="minorEastAsia" w:hAnsiTheme="minorEastAsia" w:cs="Times New Roman"/>
                <w:color w:val="231916"/>
                <w:sz w:val="20"/>
                <w:lang w:eastAsia="zh-CN"/>
              </w:rPr>
              <w:t>（以下内容将被刊登在展位楣板，展览会会刊及展前宣传资料上，请以正楷认真填写</w:t>
            </w:r>
            <w:r w:rsidR="00F36797" w:rsidRPr="00DA6F00">
              <w:rPr>
                <w:rFonts w:asciiTheme="minorEastAsia" w:eastAsiaTheme="minorEastAsia" w:hAnsiTheme="minorEastAsia" w:cs="Times New Roman" w:hint="eastAsia"/>
                <w:color w:val="231916"/>
                <w:sz w:val="20"/>
                <w:lang w:eastAsia="zh-CN"/>
              </w:rPr>
              <w:t>，</w:t>
            </w:r>
            <w:r w:rsidRPr="00DA6F00">
              <w:rPr>
                <w:rFonts w:asciiTheme="minorEastAsia" w:eastAsiaTheme="minorEastAsia" w:hAnsiTheme="minorEastAsia" w:cs="Times New Roman"/>
                <w:color w:val="231916"/>
                <w:sz w:val="20"/>
                <w:lang w:eastAsia="zh-CN"/>
              </w:rPr>
              <w:t>画 * 的为必</w:t>
            </w:r>
            <w:r w:rsidR="00794E0E">
              <w:rPr>
                <w:rFonts w:asciiTheme="minorEastAsia" w:eastAsiaTheme="minorEastAsia" w:hAnsiTheme="minorEastAsia" w:cs="Times New Roman" w:hint="eastAsia"/>
                <w:color w:val="231916"/>
                <w:sz w:val="20"/>
                <w:lang w:eastAsia="zh-CN"/>
              </w:rPr>
              <w:t>填）</w:t>
            </w:r>
          </w:p>
        </w:tc>
      </w:tr>
      <w:tr w:rsidR="00895240" w:rsidRPr="007D0270" w14:paraId="52F1548A" w14:textId="77777777" w:rsidTr="00556089">
        <w:trPr>
          <w:trHeight w:hRule="exact" w:val="340"/>
        </w:trPr>
        <w:tc>
          <w:tcPr>
            <w:tcW w:w="4964" w:type="dxa"/>
            <w:gridSpan w:val="3"/>
            <w:tcBorders>
              <w:top w:val="single" w:sz="6" w:space="0" w:color="231916"/>
              <w:bottom w:val="single" w:sz="6" w:space="0" w:color="231916"/>
            </w:tcBorders>
          </w:tcPr>
          <w:p w14:paraId="1335B041" w14:textId="77777777" w:rsidR="00895240" w:rsidRPr="00DA6F00" w:rsidRDefault="00665043">
            <w:pPr>
              <w:pStyle w:val="TableParagraph"/>
              <w:spacing w:line="280" w:lineRule="exact"/>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b/>
                <w:color w:val="231916"/>
                <w:sz w:val="18"/>
                <w:lang w:eastAsia="zh-CN"/>
              </w:rPr>
              <w:t xml:space="preserve">公司性质： </w:t>
            </w:r>
            <w:r w:rsidR="00F36797" w:rsidRPr="00DA6F00">
              <w:rPr>
                <w:rFonts w:asciiTheme="minorEastAsia" w:eastAsiaTheme="minorEastAsia" w:hAnsiTheme="minorEastAsia" w:cs="Times New Roman"/>
                <w:color w:val="231916"/>
                <w:sz w:val="18"/>
                <w:lang w:eastAsia="zh-CN"/>
              </w:rPr>
              <w:t xml:space="preserve">□ </w:t>
            </w:r>
            <w:r w:rsidR="00F36797" w:rsidRPr="00DA6F00">
              <w:rPr>
                <w:rFonts w:asciiTheme="minorEastAsia" w:eastAsiaTheme="minorEastAsia" w:hAnsiTheme="minorEastAsia" w:cs="Times New Roman" w:hint="eastAsia"/>
                <w:color w:val="231916"/>
                <w:sz w:val="18"/>
                <w:lang w:eastAsia="zh-CN"/>
              </w:rPr>
              <w:t>生</w:t>
            </w:r>
            <w:r w:rsidRPr="00DA6F00">
              <w:rPr>
                <w:rFonts w:asciiTheme="minorEastAsia" w:eastAsiaTheme="minorEastAsia" w:hAnsiTheme="minorEastAsia" w:cs="Times New Roman"/>
                <w:color w:val="231916"/>
                <w:sz w:val="18"/>
                <w:lang w:eastAsia="zh-CN"/>
              </w:rPr>
              <w:t>产商 □ 代理经销商  □ 其他</w:t>
            </w:r>
          </w:p>
        </w:tc>
        <w:tc>
          <w:tcPr>
            <w:tcW w:w="5227" w:type="dxa"/>
            <w:gridSpan w:val="2"/>
            <w:tcBorders>
              <w:top w:val="single" w:sz="6" w:space="0" w:color="231916"/>
              <w:bottom w:val="single" w:sz="6" w:space="0" w:color="231916"/>
            </w:tcBorders>
          </w:tcPr>
          <w:p w14:paraId="0DB77ADE" w14:textId="77777777" w:rsidR="00895240" w:rsidRPr="00DA6F00" w:rsidRDefault="00665043">
            <w:pPr>
              <w:pStyle w:val="TableParagraph"/>
              <w:spacing w:line="277"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b/>
                <w:color w:val="231916"/>
                <w:sz w:val="18"/>
                <w:lang w:eastAsia="zh-CN"/>
              </w:rPr>
              <w:t xml:space="preserve">业务类型： </w:t>
            </w:r>
            <w:r w:rsidRPr="00DA6F00">
              <w:rPr>
                <w:rFonts w:asciiTheme="minorEastAsia" w:eastAsiaTheme="minorEastAsia" w:hAnsiTheme="minorEastAsia" w:cs="Times New Roman"/>
                <w:color w:val="231916"/>
                <w:sz w:val="18"/>
                <w:lang w:eastAsia="zh-CN"/>
              </w:rPr>
              <w:t>□ 内销 □ 出口</w:t>
            </w:r>
          </w:p>
        </w:tc>
      </w:tr>
      <w:tr w:rsidR="00A67FF5" w:rsidRPr="007D0270" w14:paraId="671CDECD" w14:textId="77777777" w:rsidTr="001F43DA">
        <w:trPr>
          <w:trHeight w:hRule="exact" w:val="340"/>
        </w:trPr>
        <w:tc>
          <w:tcPr>
            <w:tcW w:w="10191" w:type="dxa"/>
            <w:gridSpan w:val="5"/>
            <w:tcBorders>
              <w:top w:val="single" w:sz="6" w:space="0" w:color="231916"/>
              <w:bottom w:val="single" w:sz="6" w:space="0" w:color="231916"/>
            </w:tcBorders>
          </w:tcPr>
          <w:p w14:paraId="0F450D53" w14:textId="77777777" w:rsidR="00A67FF5" w:rsidRPr="00DA6F00" w:rsidRDefault="00A67FF5">
            <w:pPr>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18"/>
              </w:rPr>
              <w:t xml:space="preserve">* </w:t>
            </w:r>
            <w:proofErr w:type="spellStart"/>
            <w:r w:rsidRPr="00DA6F00">
              <w:rPr>
                <w:rFonts w:asciiTheme="minorEastAsia" w:eastAsiaTheme="minorEastAsia" w:hAnsiTheme="minorEastAsia" w:cs="Times New Roman"/>
                <w:color w:val="231916"/>
                <w:sz w:val="18"/>
              </w:rPr>
              <w:t>公司名称</w:t>
            </w:r>
            <w:proofErr w:type="spellEnd"/>
            <w:r w:rsidRPr="00DA6F00">
              <w:rPr>
                <w:rFonts w:asciiTheme="minorEastAsia" w:eastAsiaTheme="minorEastAsia" w:hAnsiTheme="minorEastAsia" w:cs="Times New Roman"/>
                <w:color w:val="231916"/>
                <w:sz w:val="18"/>
              </w:rPr>
              <w:t>：</w:t>
            </w:r>
          </w:p>
        </w:tc>
      </w:tr>
      <w:tr w:rsidR="00895240" w:rsidRPr="007D0270" w14:paraId="0F1E0658" w14:textId="77777777">
        <w:trPr>
          <w:trHeight w:hRule="exact" w:val="340"/>
        </w:trPr>
        <w:tc>
          <w:tcPr>
            <w:tcW w:w="2610" w:type="dxa"/>
            <w:tcBorders>
              <w:top w:val="single" w:sz="6" w:space="0" w:color="231916"/>
              <w:bottom w:val="single" w:sz="6" w:space="0" w:color="231916"/>
            </w:tcBorders>
          </w:tcPr>
          <w:p w14:paraId="599C3A69" w14:textId="77777777" w:rsidR="00895240" w:rsidRPr="00DA6F00" w:rsidRDefault="00665043">
            <w:pPr>
              <w:pStyle w:val="TableParagraph"/>
              <w:spacing w:before="31"/>
              <w:ind w:right="-25"/>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xml:space="preserve">* </w:t>
            </w:r>
            <w:proofErr w:type="spellStart"/>
            <w:r w:rsidRPr="00DA6F00">
              <w:rPr>
                <w:rFonts w:asciiTheme="minorEastAsia" w:eastAsiaTheme="minorEastAsia" w:hAnsiTheme="minorEastAsia" w:cs="Times New Roman"/>
                <w:color w:val="231916"/>
                <w:sz w:val="18"/>
              </w:rPr>
              <w:t>联系人姓名</w:t>
            </w:r>
            <w:proofErr w:type="spellEnd"/>
            <w:r w:rsidRPr="00DA6F00">
              <w:rPr>
                <w:rFonts w:asciiTheme="minorEastAsia" w:eastAsiaTheme="minorEastAsia" w:hAnsiTheme="minorEastAsia" w:cs="Times New Roman"/>
                <w:color w:val="231916"/>
                <w:sz w:val="18"/>
              </w:rPr>
              <w:t>：</w:t>
            </w:r>
          </w:p>
        </w:tc>
        <w:tc>
          <w:tcPr>
            <w:tcW w:w="2354" w:type="dxa"/>
            <w:gridSpan w:val="2"/>
            <w:tcBorders>
              <w:top w:val="single" w:sz="6" w:space="0" w:color="231916"/>
              <w:bottom w:val="single" w:sz="6" w:space="0" w:color="231916"/>
            </w:tcBorders>
          </w:tcPr>
          <w:p w14:paraId="5979A31D" w14:textId="77777777" w:rsidR="00895240" w:rsidRPr="00DA6F00" w:rsidRDefault="00665043" w:rsidP="00126EF3">
            <w:pPr>
              <w:pStyle w:val="TableParagraph"/>
              <w:spacing w:before="31"/>
              <w:ind w:left="-6"/>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126EF3">
              <w:rPr>
                <w:rFonts w:asciiTheme="minorEastAsia" w:eastAsiaTheme="minorEastAsia" w:hAnsiTheme="minorEastAsia" w:cs="Times New Roman"/>
                <w:color w:val="231916"/>
                <w:sz w:val="18"/>
              </w:rPr>
              <w:t xml:space="preserve"> </w:t>
            </w:r>
            <w:r w:rsidRPr="00DA6F00">
              <w:rPr>
                <w:rFonts w:asciiTheme="minorEastAsia" w:eastAsiaTheme="minorEastAsia" w:hAnsiTheme="minorEastAsia" w:cs="Times New Roman"/>
                <w:color w:val="231916"/>
                <w:sz w:val="18"/>
              </w:rPr>
              <w:t>手   机：</w:t>
            </w:r>
          </w:p>
        </w:tc>
        <w:tc>
          <w:tcPr>
            <w:tcW w:w="2059" w:type="dxa"/>
            <w:tcBorders>
              <w:top w:val="single" w:sz="6" w:space="0" w:color="231916"/>
              <w:bottom w:val="single" w:sz="6" w:space="0" w:color="231916"/>
            </w:tcBorders>
          </w:tcPr>
          <w:p w14:paraId="2A7368A0" w14:textId="77777777" w:rsidR="00895240" w:rsidRPr="00DA6F00" w:rsidRDefault="00665043">
            <w:pPr>
              <w:pStyle w:val="TableParagraph"/>
              <w:spacing w:before="31"/>
              <w:ind w:left="188"/>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xml:space="preserve">* </w:t>
            </w:r>
            <w:proofErr w:type="spellStart"/>
            <w:r w:rsidRPr="00DA6F00">
              <w:rPr>
                <w:rFonts w:asciiTheme="minorEastAsia" w:eastAsiaTheme="minorEastAsia" w:hAnsiTheme="minorEastAsia" w:cs="Times New Roman"/>
                <w:color w:val="231916"/>
                <w:sz w:val="18"/>
              </w:rPr>
              <w:t>负责人姓名</w:t>
            </w:r>
            <w:proofErr w:type="spellEnd"/>
            <w:r w:rsidRPr="00DA6F00">
              <w:rPr>
                <w:rFonts w:asciiTheme="minorEastAsia" w:eastAsiaTheme="minorEastAsia" w:hAnsiTheme="minorEastAsia" w:cs="Times New Roman"/>
                <w:color w:val="231916"/>
                <w:sz w:val="18"/>
              </w:rPr>
              <w:t>：</w:t>
            </w:r>
          </w:p>
        </w:tc>
        <w:tc>
          <w:tcPr>
            <w:tcW w:w="3168" w:type="dxa"/>
            <w:tcBorders>
              <w:top w:val="single" w:sz="6" w:space="0" w:color="231916"/>
              <w:bottom w:val="single" w:sz="6" w:space="0" w:color="231916"/>
            </w:tcBorders>
          </w:tcPr>
          <w:p w14:paraId="28819AD8" w14:textId="77777777" w:rsidR="00895240" w:rsidRPr="00DA6F00" w:rsidRDefault="00665043">
            <w:pPr>
              <w:pStyle w:val="TableParagraph"/>
              <w:spacing w:before="31"/>
              <w:ind w:left="677"/>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20"/>
              </w:rPr>
              <w:t>*</w:t>
            </w:r>
            <w:r w:rsidR="00126EF3">
              <w:rPr>
                <w:rFonts w:asciiTheme="minorEastAsia" w:eastAsiaTheme="minorEastAsia" w:hAnsiTheme="minorEastAsia" w:cs="Times New Roman"/>
                <w:color w:val="231916"/>
                <w:sz w:val="20"/>
              </w:rPr>
              <w:t xml:space="preserve"> </w:t>
            </w:r>
            <w:r w:rsidR="00126EF3" w:rsidRPr="00DA6F00">
              <w:rPr>
                <w:rFonts w:asciiTheme="minorEastAsia" w:eastAsiaTheme="minorEastAsia" w:hAnsiTheme="minorEastAsia" w:cs="Times New Roman"/>
                <w:color w:val="231916"/>
                <w:sz w:val="18"/>
              </w:rPr>
              <w:t>手   机：</w:t>
            </w:r>
          </w:p>
        </w:tc>
      </w:tr>
      <w:tr w:rsidR="0033538F" w:rsidRPr="007D0270" w14:paraId="16D865D1" w14:textId="77777777" w:rsidTr="005B52F3">
        <w:trPr>
          <w:trHeight w:hRule="exact" w:val="340"/>
        </w:trPr>
        <w:tc>
          <w:tcPr>
            <w:tcW w:w="4964" w:type="dxa"/>
            <w:gridSpan w:val="3"/>
            <w:tcBorders>
              <w:top w:val="single" w:sz="6" w:space="0" w:color="231916"/>
              <w:bottom w:val="single" w:sz="6" w:space="0" w:color="231916"/>
            </w:tcBorders>
          </w:tcPr>
          <w:p w14:paraId="0DE62873" w14:textId="77777777" w:rsidR="0033538F" w:rsidRPr="00DA6F00" w:rsidRDefault="0033538F">
            <w:pPr>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rPr>
              <w:t xml:space="preserve">* 地 </w:t>
            </w:r>
            <w:r>
              <w:rPr>
                <w:rFonts w:asciiTheme="minorEastAsia" w:eastAsiaTheme="minorEastAsia" w:hAnsiTheme="minorEastAsia" w:cs="Times New Roman"/>
                <w:color w:val="231916"/>
                <w:sz w:val="18"/>
              </w:rPr>
              <w:t xml:space="preserve">   </w:t>
            </w:r>
            <w:r w:rsidRPr="00DA6F00">
              <w:rPr>
                <w:rFonts w:asciiTheme="minorEastAsia" w:eastAsiaTheme="minorEastAsia" w:hAnsiTheme="minorEastAsia" w:cs="Times New Roman"/>
                <w:color w:val="231916"/>
                <w:sz w:val="18"/>
              </w:rPr>
              <w:t>址：</w:t>
            </w:r>
          </w:p>
        </w:tc>
        <w:tc>
          <w:tcPr>
            <w:tcW w:w="5227" w:type="dxa"/>
            <w:gridSpan w:val="2"/>
            <w:tcBorders>
              <w:top w:val="single" w:sz="6" w:space="0" w:color="231916"/>
              <w:bottom w:val="single" w:sz="6" w:space="0" w:color="231916"/>
            </w:tcBorders>
          </w:tcPr>
          <w:p w14:paraId="51AA8C62" w14:textId="77777777" w:rsidR="0033538F" w:rsidRPr="00DA6F00" w:rsidRDefault="0033538F" w:rsidP="0033538F">
            <w:pPr>
              <w:ind w:firstLineChars="100" w:firstLine="180"/>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18"/>
              </w:rPr>
              <w:t>* 邮   编：</w:t>
            </w:r>
          </w:p>
        </w:tc>
      </w:tr>
      <w:tr w:rsidR="0033538F" w:rsidRPr="007D0270" w14:paraId="50480FD2" w14:textId="77777777" w:rsidTr="000120FB">
        <w:trPr>
          <w:trHeight w:hRule="exact" w:val="340"/>
        </w:trPr>
        <w:tc>
          <w:tcPr>
            <w:tcW w:w="4964" w:type="dxa"/>
            <w:gridSpan w:val="3"/>
            <w:tcBorders>
              <w:top w:val="single" w:sz="6" w:space="0" w:color="231916"/>
              <w:bottom w:val="single" w:sz="6" w:space="0" w:color="231916"/>
            </w:tcBorders>
          </w:tcPr>
          <w:p w14:paraId="06C6D114" w14:textId="77777777" w:rsidR="0033538F" w:rsidRPr="00DA6F00" w:rsidRDefault="0033538F">
            <w:pPr>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xml:space="preserve">* 电   </w:t>
            </w:r>
            <w:r>
              <w:rPr>
                <w:rFonts w:asciiTheme="minorEastAsia" w:eastAsiaTheme="minorEastAsia" w:hAnsiTheme="minorEastAsia" w:cs="Times New Roman"/>
                <w:color w:val="231916"/>
                <w:sz w:val="18"/>
              </w:rPr>
              <w:t xml:space="preserve"> </w:t>
            </w:r>
            <w:r w:rsidRPr="00DA6F00">
              <w:rPr>
                <w:rFonts w:asciiTheme="minorEastAsia" w:eastAsiaTheme="minorEastAsia" w:hAnsiTheme="minorEastAsia" w:cs="Times New Roman"/>
                <w:color w:val="231916"/>
                <w:sz w:val="18"/>
              </w:rPr>
              <w:t>话：</w:t>
            </w:r>
          </w:p>
        </w:tc>
        <w:tc>
          <w:tcPr>
            <w:tcW w:w="5227" w:type="dxa"/>
            <w:gridSpan w:val="2"/>
            <w:tcBorders>
              <w:top w:val="single" w:sz="6" w:space="0" w:color="231916"/>
              <w:bottom w:val="single" w:sz="6" w:space="0" w:color="231916"/>
            </w:tcBorders>
          </w:tcPr>
          <w:p w14:paraId="144FB10E" w14:textId="77777777" w:rsidR="0033538F" w:rsidRPr="00DA6F00" w:rsidRDefault="0033538F" w:rsidP="0033538F">
            <w:pPr>
              <w:ind w:firstLineChars="200" w:firstLine="360"/>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18"/>
              </w:rPr>
              <w:t>传   真：</w:t>
            </w:r>
          </w:p>
        </w:tc>
      </w:tr>
      <w:tr w:rsidR="0033538F" w:rsidRPr="007D0270" w14:paraId="607D8120" w14:textId="77777777" w:rsidTr="00006CDB">
        <w:trPr>
          <w:trHeight w:hRule="exact" w:val="319"/>
        </w:trPr>
        <w:tc>
          <w:tcPr>
            <w:tcW w:w="4964" w:type="dxa"/>
            <w:gridSpan w:val="3"/>
            <w:tcBorders>
              <w:top w:val="single" w:sz="6" w:space="0" w:color="231916"/>
              <w:bottom w:val="single" w:sz="6" w:space="0" w:color="231916"/>
            </w:tcBorders>
          </w:tcPr>
          <w:p w14:paraId="7793CBCB" w14:textId="77777777" w:rsidR="0033538F" w:rsidRPr="00DA6F00" w:rsidRDefault="0033538F">
            <w:pPr>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xml:space="preserve">* </w:t>
            </w:r>
            <w:proofErr w:type="spellStart"/>
            <w:r w:rsidRPr="00DA6F00">
              <w:rPr>
                <w:rFonts w:asciiTheme="minorEastAsia" w:eastAsiaTheme="minorEastAsia" w:hAnsiTheme="minorEastAsia" w:cs="Times New Roman"/>
                <w:color w:val="231916"/>
                <w:sz w:val="18"/>
              </w:rPr>
              <w:t>电子邮箱</w:t>
            </w:r>
            <w:proofErr w:type="spellEnd"/>
            <w:r w:rsidRPr="00DA6F00">
              <w:rPr>
                <w:rFonts w:asciiTheme="minorEastAsia" w:eastAsiaTheme="minorEastAsia" w:hAnsiTheme="minorEastAsia" w:cs="Times New Roman"/>
                <w:color w:val="231916"/>
                <w:sz w:val="18"/>
              </w:rPr>
              <w:t>：</w:t>
            </w:r>
          </w:p>
        </w:tc>
        <w:tc>
          <w:tcPr>
            <w:tcW w:w="5227" w:type="dxa"/>
            <w:gridSpan w:val="2"/>
            <w:tcBorders>
              <w:top w:val="single" w:sz="6" w:space="0" w:color="231916"/>
              <w:bottom w:val="single" w:sz="6" w:space="0" w:color="231916"/>
            </w:tcBorders>
          </w:tcPr>
          <w:p w14:paraId="7BFE2926" w14:textId="77777777" w:rsidR="0033538F" w:rsidRPr="00DA6F00" w:rsidRDefault="0033538F" w:rsidP="0033538F">
            <w:pPr>
              <w:ind w:firstLineChars="200" w:firstLine="360"/>
              <w:rPr>
                <w:rFonts w:asciiTheme="minorEastAsia" w:eastAsiaTheme="minorEastAsia" w:hAnsiTheme="minorEastAsia" w:cs="Times New Roman"/>
                <w:sz w:val="20"/>
              </w:rPr>
            </w:pPr>
            <w:proofErr w:type="spellStart"/>
            <w:r w:rsidRPr="00DA6F00">
              <w:rPr>
                <w:rFonts w:asciiTheme="minorEastAsia" w:eastAsiaTheme="minorEastAsia" w:hAnsiTheme="minorEastAsia" w:cs="Times New Roman"/>
                <w:color w:val="231916"/>
                <w:sz w:val="18"/>
              </w:rPr>
              <w:t>公司主页</w:t>
            </w:r>
            <w:proofErr w:type="spellEnd"/>
            <w:r w:rsidRPr="00DA6F00">
              <w:rPr>
                <w:rFonts w:asciiTheme="minorEastAsia" w:eastAsiaTheme="minorEastAsia" w:hAnsiTheme="minorEastAsia" w:cs="Times New Roman"/>
                <w:color w:val="231916"/>
                <w:sz w:val="18"/>
              </w:rPr>
              <w:t>：</w:t>
            </w:r>
          </w:p>
        </w:tc>
      </w:tr>
      <w:tr w:rsidR="00895240" w:rsidRPr="007D0270" w14:paraId="3D1CAF3E" w14:textId="77777777">
        <w:trPr>
          <w:trHeight w:hRule="exact" w:val="340"/>
        </w:trPr>
        <w:tc>
          <w:tcPr>
            <w:tcW w:w="10191" w:type="dxa"/>
            <w:gridSpan w:val="5"/>
            <w:tcBorders>
              <w:top w:val="single" w:sz="6" w:space="0" w:color="231916"/>
              <w:bottom w:val="single" w:sz="6" w:space="0" w:color="231916"/>
            </w:tcBorders>
            <w:shd w:val="clear" w:color="auto" w:fill="DCDDDD"/>
          </w:tcPr>
          <w:p w14:paraId="49CF9F3C" w14:textId="77777777" w:rsidR="00895240" w:rsidRPr="00DA6F00" w:rsidRDefault="00665043" w:rsidP="00126EF3">
            <w:pPr>
              <w:pStyle w:val="TableParagraph"/>
              <w:spacing w:line="280" w:lineRule="exact"/>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b/>
                <w:color w:val="231916"/>
                <w:sz w:val="20"/>
                <w:lang w:eastAsia="zh-CN"/>
              </w:rPr>
              <w:t>2</w:t>
            </w:r>
            <w:r w:rsidR="00126EF3">
              <w:rPr>
                <w:rFonts w:asciiTheme="minorEastAsia" w:eastAsiaTheme="minorEastAsia" w:hAnsiTheme="minorEastAsia" w:cs="Times New Roman"/>
                <w:b/>
                <w:color w:val="231916"/>
                <w:sz w:val="20"/>
                <w:lang w:eastAsia="zh-CN"/>
              </w:rPr>
              <w:t>.</w:t>
            </w:r>
            <w:r w:rsidRPr="00DA6F00">
              <w:rPr>
                <w:rFonts w:asciiTheme="minorEastAsia" w:eastAsiaTheme="minorEastAsia" w:hAnsiTheme="minorEastAsia" w:cs="Times New Roman"/>
                <w:b/>
                <w:color w:val="231916"/>
                <w:sz w:val="20"/>
                <w:lang w:eastAsia="zh-CN"/>
              </w:rPr>
              <w:t>参展主要需求</w:t>
            </w:r>
            <w:r w:rsidR="00C10CF3">
              <w:rPr>
                <w:rFonts w:asciiTheme="minorEastAsia" w:eastAsiaTheme="minorEastAsia" w:hAnsiTheme="minorEastAsia" w:cs="Times New Roman" w:hint="eastAsia"/>
                <w:b/>
                <w:color w:val="231916"/>
                <w:sz w:val="20"/>
                <w:lang w:eastAsia="zh-CN"/>
              </w:rPr>
              <w:t>有</w:t>
            </w:r>
            <w:r w:rsidRPr="00DA6F00">
              <w:rPr>
                <w:rFonts w:asciiTheme="minorEastAsia" w:eastAsiaTheme="minorEastAsia" w:hAnsiTheme="minorEastAsia" w:cs="Times New Roman"/>
                <w:b/>
                <w:color w:val="231916"/>
                <w:sz w:val="20"/>
                <w:lang w:eastAsia="zh-CN"/>
              </w:rPr>
              <w:t xml:space="preserve">哪些？ </w:t>
            </w:r>
            <w:r w:rsidRPr="00DA6F00">
              <w:rPr>
                <w:rFonts w:asciiTheme="minorEastAsia" w:eastAsiaTheme="minorEastAsia" w:hAnsiTheme="minorEastAsia" w:cs="Times New Roman"/>
                <w:color w:val="231916"/>
                <w:sz w:val="20"/>
                <w:lang w:eastAsia="zh-CN"/>
              </w:rPr>
              <w:t>(请√其中三项)</w:t>
            </w:r>
          </w:p>
        </w:tc>
      </w:tr>
      <w:tr w:rsidR="00895240" w:rsidRPr="007D0270" w14:paraId="360D910D" w14:textId="77777777" w:rsidTr="00556089">
        <w:trPr>
          <w:trHeight w:hRule="exact" w:val="385"/>
        </w:trPr>
        <w:tc>
          <w:tcPr>
            <w:tcW w:w="2716" w:type="dxa"/>
            <w:gridSpan w:val="2"/>
            <w:tcBorders>
              <w:top w:val="single" w:sz="6" w:space="0" w:color="231916"/>
            </w:tcBorders>
          </w:tcPr>
          <w:p w14:paraId="107BAD53" w14:textId="77777777" w:rsidR="00895240" w:rsidRPr="00DA6F00" w:rsidRDefault="00665043">
            <w:pPr>
              <w:pStyle w:val="TableParagraph"/>
              <w:spacing w:before="31"/>
              <w:ind w:right="-25"/>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获取新的销售线索、新客户</w:t>
            </w:r>
          </w:p>
        </w:tc>
        <w:tc>
          <w:tcPr>
            <w:tcW w:w="2248" w:type="dxa"/>
            <w:tcBorders>
              <w:top w:val="single" w:sz="6" w:space="0" w:color="231916"/>
            </w:tcBorders>
          </w:tcPr>
          <w:p w14:paraId="73B50DC9" w14:textId="77777777" w:rsidR="00895240" w:rsidRPr="00DA6F00" w:rsidRDefault="00895240">
            <w:pPr>
              <w:rPr>
                <w:rFonts w:asciiTheme="minorEastAsia" w:eastAsiaTheme="minorEastAsia" w:hAnsiTheme="minorEastAsia" w:cs="Times New Roman"/>
                <w:sz w:val="18"/>
                <w:lang w:eastAsia="zh-CN"/>
              </w:rPr>
            </w:pPr>
          </w:p>
        </w:tc>
        <w:tc>
          <w:tcPr>
            <w:tcW w:w="2059" w:type="dxa"/>
            <w:tcBorders>
              <w:top w:val="single" w:sz="6" w:space="0" w:color="231916"/>
            </w:tcBorders>
          </w:tcPr>
          <w:p w14:paraId="03DEC08C" w14:textId="77777777" w:rsidR="00895240" w:rsidRPr="00DA6F00" w:rsidRDefault="00665043">
            <w:pPr>
              <w:pStyle w:val="TableParagraph"/>
              <w:spacing w:before="31"/>
              <w:ind w:left="188"/>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xml:space="preserve">□ </w:t>
            </w:r>
            <w:proofErr w:type="spellStart"/>
            <w:r w:rsidRPr="00DA6F00">
              <w:rPr>
                <w:rFonts w:asciiTheme="minorEastAsia" w:eastAsiaTheme="minorEastAsia" w:hAnsiTheme="minorEastAsia" w:cs="Times New Roman"/>
                <w:color w:val="231916"/>
                <w:sz w:val="18"/>
              </w:rPr>
              <w:t>签单</w:t>
            </w:r>
            <w:proofErr w:type="spellEnd"/>
            <w:r w:rsidR="00D352F5" w:rsidRPr="00DA6F00">
              <w:rPr>
                <w:rFonts w:asciiTheme="minorEastAsia" w:eastAsiaTheme="minorEastAsia" w:hAnsiTheme="minorEastAsia" w:cs="Times New Roman"/>
                <w:color w:val="231916"/>
                <w:sz w:val="18"/>
              </w:rPr>
              <w:t>/</w:t>
            </w:r>
            <w:proofErr w:type="spellStart"/>
            <w:r w:rsidRPr="00DA6F00">
              <w:rPr>
                <w:rFonts w:asciiTheme="minorEastAsia" w:eastAsiaTheme="minorEastAsia" w:hAnsiTheme="minorEastAsia" w:cs="Times New Roman"/>
                <w:color w:val="231916"/>
                <w:sz w:val="18"/>
              </w:rPr>
              <w:t>缔结交易</w:t>
            </w:r>
            <w:proofErr w:type="spellEnd"/>
          </w:p>
        </w:tc>
        <w:tc>
          <w:tcPr>
            <w:tcW w:w="3168" w:type="dxa"/>
            <w:tcBorders>
              <w:top w:val="single" w:sz="6" w:space="0" w:color="231916"/>
            </w:tcBorders>
          </w:tcPr>
          <w:p w14:paraId="138D7D53" w14:textId="77777777" w:rsidR="00895240" w:rsidRPr="00DA6F00" w:rsidRDefault="00895240">
            <w:pPr>
              <w:rPr>
                <w:rFonts w:asciiTheme="minorEastAsia" w:eastAsiaTheme="minorEastAsia" w:hAnsiTheme="minorEastAsia" w:cs="Times New Roman"/>
                <w:sz w:val="18"/>
              </w:rPr>
            </w:pPr>
          </w:p>
        </w:tc>
      </w:tr>
      <w:tr w:rsidR="00895240" w:rsidRPr="007D0270" w14:paraId="38AA87E9" w14:textId="77777777" w:rsidTr="00556089">
        <w:trPr>
          <w:trHeight w:hRule="exact" w:val="340"/>
        </w:trPr>
        <w:tc>
          <w:tcPr>
            <w:tcW w:w="2716" w:type="dxa"/>
            <w:gridSpan w:val="2"/>
          </w:tcPr>
          <w:p w14:paraId="41826688" w14:textId="77777777" w:rsidR="00895240" w:rsidRPr="00DA6F00" w:rsidRDefault="00665043">
            <w:pPr>
              <w:pStyle w:val="TableParagraph"/>
              <w:spacing w:line="230" w:lineRule="exact"/>
              <w:ind w:right="-25"/>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pacing w:val="-9"/>
                <w:sz w:val="18"/>
                <w:lang w:eastAsia="zh-CN"/>
              </w:rPr>
              <w:t xml:space="preserve"> </w:t>
            </w:r>
            <w:r w:rsidR="00556089" w:rsidRPr="00DA6F00">
              <w:rPr>
                <w:rFonts w:asciiTheme="minorEastAsia" w:eastAsiaTheme="minorEastAsia" w:hAnsiTheme="minorEastAsia" w:cs="Times New Roman"/>
                <w:color w:val="231916"/>
                <w:sz w:val="18"/>
                <w:lang w:eastAsia="zh-CN"/>
              </w:rPr>
              <w:t>会见现有客户以加强业务</w:t>
            </w:r>
            <w:r w:rsidR="00556089" w:rsidRPr="00DA6F00">
              <w:rPr>
                <w:rFonts w:asciiTheme="minorEastAsia" w:eastAsiaTheme="minorEastAsia" w:hAnsiTheme="minorEastAsia" w:cs="Times New Roman" w:hint="eastAsia"/>
                <w:color w:val="231916"/>
                <w:sz w:val="18"/>
                <w:lang w:eastAsia="zh-CN"/>
              </w:rPr>
              <w:t>关系</w:t>
            </w:r>
          </w:p>
        </w:tc>
        <w:tc>
          <w:tcPr>
            <w:tcW w:w="2248" w:type="dxa"/>
          </w:tcPr>
          <w:p w14:paraId="42A43BD5" w14:textId="77777777" w:rsidR="00895240" w:rsidRPr="00DA6F00" w:rsidRDefault="00895240">
            <w:pPr>
              <w:rPr>
                <w:rFonts w:asciiTheme="minorEastAsia" w:eastAsiaTheme="minorEastAsia" w:hAnsiTheme="minorEastAsia" w:cs="Times New Roman"/>
                <w:sz w:val="18"/>
                <w:lang w:eastAsia="zh-CN"/>
              </w:rPr>
            </w:pPr>
          </w:p>
        </w:tc>
        <w:tc>
          <w:tcPr>
            <w:tcW w:w="5227" w:type="dxa"/>
            <w:gridSpan w:val="2"/>
          </w:tcPr>
          <w:p w14:paraId="31983EB6" w14:textId="77777777" w:rsidR="00895240" w:rsidRPr="00DA6F00" w:rsidRDefault="00665043">
            <w:pPr>
              <w:pStyle w:val="TableParagraph"/>
              <w:spacing w:line="230"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与行业人士联络，拓展人脉和合作机会</w:t>
            </w:r>
          </w:p>
        </w:tc>
      </w:tr>
      <w:tr w:rsidR="00895240" w:rsidRPr="007D0270" w14:paraId="5D8F4013" w14:textId="77777777" w:rsidTr="00556089">
        <w:trPr>
          <w:trHeight w:hRule="exact" w:val="326"/>
        </w:trPr>
        <w:tc>
          <w:tcPr>
            <w:tcW w:w="4964" w:type="dxa"/>
            <w:gridSpan w:val="3"/>
          </w:tcPr>
          <w:p w14:paraId="012CCD8A" w14:textId="77777777" w:rsidR="00895240" w:rsidRPr="00DA6F00" w:rsidRDefault="00665043">
            <w:pPr>
              <w:pStyle w:val="TableParagraph"/>
              <w:spacing w:line="230" w:lineRule="exact"/>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发展新的经销商、代理商及合作伙伴</w:t>
            </w:r>
          </w:p>
        </w:tc>
        <w:tc>
          <w:tcPr>
            <w:tcW w:w="5227" w:type="dxa"/>
            <w:gridSpan w:val="2"/>
          </w:tcPr>
          <w:p w14:paraId="2ED5DD15" w14:textId="77777777" w:rsidR="00895240" w:rsidRPr="00DA6F00" w:rsidRDefault="00665043">
            <w:pPr>
              <w:pStyle w:val="TableParagraph"/>
              <w:spacing w:line="230"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提升品牌知名度、曝光度，加强行业地位</w:t>
            </w:r>
          </w:p>
        </w:tc>
      </w:tr>
      <w:tr w:rsidR="00895240" w:rsidRPr="007D0270" w14:paraId="23535D85" w14:textId="77777777" w:rsidTr="00556089">
        <w:trPr>
          <w:trHeight w:hRule="exact" w:val="340"/>
        </w:trPr>
        <w:tc>
          <w:tcPr>
            <w:tcW w:w="4964" w:type="dxa"/>
            <w:gridSpan w:val="3"/>
          </w:tcPr>
          <w:p w14:paraId="5B9A0F40" w14:textId="77777777" w:rsidR="00895240" w:rsidRPr="00DA6F00" w:rsidRDefault="00665043">
            <w:pPr>
              <w:pStyle w:val="TableParagraph"/>
              <w:spacing w:before="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通过数字营销工具在全年与目标客户保持互动、促成交易</w:t>
            </w:r>
          </w:p>
        </w:tc>
        <w:tc>
          <w:tcPr>
            <w:tcW w:w="5227" w:type="dxa"/>
            <w:gridSpan w:val="2"/>
          </w:tcPr>
          <w:p w14:paraId="4047F373" w14:textId="77777777" w:rsidR="00895240" w:rsidRPr="00DA6F00" w:rsidRDefault="00665043">
            <w:pPr>
              <w:pStyle w:val="TableParagraph"/>
              <w:spacing w:before="8"/>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w:t>
            </w:r>
            <w:r w:rsidR="009179C0" w:rsidRPr="00DA6F00">
              <w:rPr>
                <w:rFonts w:asciiTheme="minorEastAsia" w:eastAsiaTheme="minorEastAsia" w:hAnsiTheme="minorEastAsia" w:cs="Times New Roman" w:hint="eastAsia"/>
                <w:color w:val="231916"/>
                <w:sz w:val="18"/>
                <w:lang w:eastAsia="zh-CN"/>
              </w:rPr>
              <w:t xml:space="preserve"> </w:t>
            </w:r>
            <w:r w:rsidRPr="00DA6F00">
              <w:rPr>
                <w:rFonts w:asciiTheme="minorEastAsia" w:eastAsiaTheme="minorEastAsia" w:hAnsiTheme="minorEastAsia" w:cs="Times New Roman"/>
                <w:color w:val="231916"/>
                <w:sz w:val="18"/>
                <w:lang w:eastAsia="zh-CN"/>
              </w:rPr>
              <w:t>通过展会亮相获得</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重塑市场对品牌的信心</w:t>
            </w:r>
          </w:p>
        </w:tc>
      </w:tr>
      <w:tr w:rsidR="00895240" w:rsidRPr="007D0270" w14:paraId="0CF73D1F" w14:textId="77777777" w:rsidTr="00556089">
        <w:trPr>
          <w:trHeight w:hRule="exact" w:val="354"/>
        </w:trPr>
        <w:tc>
          <w:tcPr>
            <w:tcW w:w="4964" w:type="dxa"/>
            <w:gridSpan w:val="3"/>
          </w:tcPr>
          <w:p w14:paraId="50376985" w14:textId="77777777" w:rsidR="00895240" w:rsidRPr="00DA6F00" w:rsidRDefault="00665043">
            <w:pPr>
              <w:pStyle w:val="TableParagraph"/>
              <w:spacing w:before="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推广现有主营设备和产品，增加销售</w:t>
            </w:r>
          </w:p>
        </w:tc>
        <w:tc>
          <w:tcPr>
            <w:tcW w:w="5227" w:type="dxa"/>
            <w:gridSpan w:val="2"/>
          </w:tcPr>
          <w:p w14:paraId="78D7E19D" w14:textId="77777777" w:rsidR="00895240" w:rsidRPr="00DA6F00" w:rsidRDefault="00665043">
            <w:pPr>
              <w:pStyle w:val="TableParagraph"/>
              <w:spacing w:before="8"/>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推出新产品</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新技术并获得市场关注</w:t>
            </w:r>
          </w:p>
        </w:tc>
      </w:tr>
      <w:tr w:rsidR="00895240" w:rsidRPr="007D0270" w14:paraId="25467588" w14:textId="77777777" w:rsidTr="00556089">
        <w:trPr>
          <w:trHeight w:hRule="exact" w:val="326"/>
        </w:trPr>
        <w:tc>
          <w:tcPr>
            <w:tcW w:w="4964" w:type="dxa"/>
            <w:gridSpan w:val="3"/>
          </w:tcPr>
          <w:p w14:paraId="03F0961F" w14:textId="77777777" w:rsidR="00895240" w:rsidRPr="00DA6F00" w:rsidRDefault="00665043">
            <w:pPr>
              <w:pStyle w:val="TableParagraph"/>
              <w:spacing w:line="230" w:lineRule="exact"/>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了解最新行业趋势、政策及市场信息</w:t>
            </w:r>
          </w:p>
        </w:tc>
        <w:tc>
          <w:tcPr>
            <w:tcW w:w="5227" w:type="dxa"/>
            <w:gridSpan w:val="2"/>
          </w:tcPr>
          <w:p w14:paraId="3FBBDE28" w14:textId="77777777" w:rsidR="00895240" w:rsidRPr="00DA6F00" w:rsidRDefault="00665043">
            <w:pPr>
              <w:pStyle w:val="TableParagraph"/>
              <w:spacing w:line="230"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与同行交流切磋， 抱团促进行业发展</w:t>
            </w:r>
          </w:p>
        </w:tc>
      </w:tr>
      <w:tr w:rsidR="00895240" w:rsidRPr="007D0270" w14:paraId="40F66DDD" w14:textId="77777777">
        <w:trPr>
          <w:trHeight w:hRule="exact" w:val="274"/>
        </w:trPr>
        <w:tc>
          <w:tcPr>
            <w:tcW w:w="2610" w:type="dxa"/>
          </w:tcPr>
          <w:p w14:paraId="1B17A372" w14:textId="77777777" w:rsidR="00895240" w:rsidRPr="00DA6F00" w:rsidRDefault="00665043">
            <w:pPr>
              <w:pStyle w:val="TableParagraph"/>
              <w:spacing w:before="8"/>
              <w:ind w:right="-25"/>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开辟</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进入新的国内市场</w:t>
            </w:r>
          </w:p>
        </w:tc>
        <w:tc>
          <w:tcPr>
            <w:tcW w:w="2354" w:type="dxa"/>
            <w:gridSpan w:val="2"/>
          </w:tcPr>
          <w:p w14:paraId="74E6195D" w14:textId="77777777" w:rsidR="00895240" w:rsidRPr="00DA6F00" w:rsidRDefault="00895240">
            <w:pPr>
              <w:rPr>
                <w:rFonts w:asciiTheme="minorEastAsia" w:eastAsiaTheme="minorEastAsia" w:hAnsiTheme="minorEastAsia" w:cs="Times New Roman"/>
                <w:sz w:val="18"/>
                <w:lang w:eastAsia="zh-CN"/>
              </w:rPr>
            </w:pPr>
          </w:p>
        </w:tc>
        <w:tc>
          <w:tcPr>
            <w:tcW w:w="5227" w:type="dxa"/>
            <w:gridSpan w:val="2"/>
          </w:tcPr>
          <w:p w14:paraId="3A67F388" w14:textId="77777777" w:rsidR="00895240" w:rsidRPr="00DA6F00" w:rsidRDefault="00665043">
            <w:pPr>
              <w:pStyle w:val="TableParagraph"/>
              <w:spacing w:before="8"/>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开辟</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进入新的国际市场</w:t>
            </w:r>
          </w:p>
        </w:tc>
      </w:tr>
    </w:tbl>
    <w:p w14:paraId="48E19FBC" w14:textId="77777777" w:rsidR="00895240" w:rsidRPr="007D0270" w:rsidRDefault="00895240">
      <w:pPr>
        <w:pStyle w:val="a3"/>
        <w:spacing w:before="6"/>
        <w:ind w:left="0"/>
        <w:jc w:val="left"/>
        <w:rPr>
          <w:rFonts w:ascii="Times New Roman" w:hAnsi="Times New Roman" w:cs="Times New Roman"/>
          <w:sz w:val="6"/>
          <w:lang w:eastAsia="zh-CN"/>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87"/>
        <w:gridCol w:w="3809"/>
        <w:gridCol w:w="4009"/>
      </w:tblGrid>
      <w:tr w:rsidR="00895240" w:rsidRPr="00DA6F00" w14:paraId="7D96C7AD" w14:textId="77777777">
        <w:trPr>
          <w:trHeight w:hRule="exact" w:val="340"/>
        </w:trPr>
        <w:tc>
          <w:tcPr>
            <w:tcW w:w="10205" w:type="dxa"/>
            <w:gridSpan w:val="3"/>
            <w:tcBorders>
              <w:top w:val="single" w:sz="6" w:space="0" w:color="231916"/>
              <w:bottom w:val="single" w:sz="6" w:space="0" w:color="231916"/>
            </w:tcBorders>
            <w:shd w:val="clear" w:color="auto" w:fill="DCDDDD"/>
          </w:tcPr>
          <w:p w14:paraId="12B9D115" w14:textId="77777777" w:rsidR="00895240" w:rsidRPr="00DA6F00" w:rsidRDefault="00665043" w:rsidP="00A471D1">
            <w:pPr>
              <w:pStyle w:val="TableParagraph"/>
              <w:spacing w:line="277" w:lineRule="exact"/>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b/>
                <w:color w:val="231916"/>
                <w:sz w:val="20"/>
                <w:lang w:eastAsia="zh-CN"/>
              </w:rPr>
              <w:t>3.参展产品类别</w:t>
            </w:r>
            <w:r w:rsidR="0006405F">
              <w:rPr>
                <w:rFonts w:asciiTheme="minorEastAsia" w:eastAsiaTheme="minorEastAsia" w:hAnsiTheme="minorEastAsia" w:cs="Times New Roman" w:hint="eastAsia"/>
                <w:b/>
                <w:color w:val="231916"/>
                <w:sz w:val="20"/>
                <w:lang w:eastAsia="zh-CN"/>
              </w:rPr>
              <w:t>及简介</w:t>
            </w:r>
            <w:r w:rsidRPr="00DA6F00">
              <w:rPr>
                <w:rFonts w:asciiTheme="minorEastAsia" w:eastAsiaTheme="minorEastAsia" w:hAnsiTheme="minorEastAsia" w:cs="Times New Roman"/>
                <w:color w:val="231916"/>
                <w:sz w:val="20"/>
                <w:lang w:eastAsia="zh-CN"/>
              </w:rPr>
              <w:t>（请√</w:t>
            </w:r>
            <w:r w:rsidR="00846EA7">
              <w:rPr>
                <w:rFonts w:asciiTheme="minorEastAsia" w:eastAsiaTheme="minorEastAsia" w:hAnsiTheme="minorEastAsia" w:cs="Times New Roman" w:hint="eastAsia"/>
                <w:color w:val="231916"/>
                <w:sz w:val="20"/>
                <w:lang w:eastAsia="zh-CN"/>
              </w:rPr>
              <w:t>材质及产品类别，可多选</w:t>
            </w:r>
            <w:r w:rsidRPr="00DA6F00">
              <w:rPr>
                <w:rFonts w:asciiTheme="minorEastAsia" w:eastAsiaTheme="minorEastAsia" w:hAnsiTheme="minorEastAsia" w:cs="Times New Roman"/>
                <w:color w:val="231916"/>
                <w:sz w:val="20"/>
                <w:lang w:eastAsia="zh-CN"/>
              </w:rPr>
              <w:t>）</w:t>
            </w:r>
          </w:p>
        </w:tc>
      </w:tr>
      <w:tr w:rsidR="0044765D" w:rsidRPr="00C3133F" w14:paraId="2263B6DB" w14:textId="77777777" w:rsidTr="0031260E">
        <w:trPr>
          <w:trHeight w:hRule="exact" w:val="370"/>
        </w:trPr>
        <w:tc>
          <w:tcPr>
            <w:tcW w:w="10205" w:type="dxa"/>
            <w:gridSpan w:val="3"/>
            <w:tcBorders>
              <w:top w:val="single" w:sz="6" w:space="0" w:color="231916"/>
            </w:tcBorders>
          </w:tcPr>
          <w:p w14:paraId="1C7728C4" w14:textId="77777777" w:rsidR="0044765D" w:rsidRPr="00C3133F" w:rsidRDefault="0044765D" w:rsidP="0044765D">
            <w:pPr>
              <w:pStyle w:val="TableParagraph"/>
              <w:spacing w:before="31"/>
              <w:rPr>
                <w:rFonts w:asciiTheme="minorEastAsia" w:eastAsiaTheme="minorEastAsia" w:hAnsiTheme="minorEastAsia" w:cs="Times New Roman"/>
                <w:b/>
                <w:sz w:val="20"/>
              </w:rPr>
            </w:pPr>
            <w:r w:rsidRPr="00C3133F">
              <w:rPr>
                <w:rFonts w:asciiTheme="minorEastAsia" w:eastAsiaTheme="minorEastAsia" w:hAnsiTheme="minorEastAsia" w:cs="Times New Roman" w:hint="eastAsia"/>
                <w:b/>
                <w:color w:val="231916"/>
                <w:sz w:val="20"/>
                <w:lang w:eastAsia="zh-CN"/>
              </w:rPr>
              <w:t>材质类别</w:t>
            </w:r>
          </w:p>
        </w:tc>
      </w:tr>
      <w:tr w:rsidR="00895240" w:rsidRPr="00DA6F00" w14:paraId="7FDDEB7E" w14:textId="77777777" w:rsidTr="0044765D">
        <w:trPr>
          <w:trHeight w:hRule="exact" w:val="340"/>
        </w:trPr>
        <w:tc>
          <w:tcPr>
            <w:tcW w:w="2387" w:type="dxa"/>
          </w:tcPr>
          <w:p w14:paraId="666AA641" w14:textId="77777777" w:rsidR="00895240" w:rsidRPr="00DA6F00" w:rsidRDefault="00665043" w:rsidP="007D1B65">
            <w:pPr>
              <w:pStyle w:val="TableParagraph"/>
              <w:spacing w:before="8"/>
              <w:ind w:firstLineChars="100" w:firstLine="18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塑料</w:t>
            </w:r>
            <w:proofErr w:type="spellStart"/>
            <w:r w:rsidRPr="00DA6F00">
              <w:rPr>
                <w:rFonts w:asciiTheme="minorEastAsia" w:eastAsiaTheme="minorEastAsia" w:hAnsiTheme="minorEastAsia" w:cs="Times New Roman"/>
                <w:color w:val="231916"/>
                <w:sz w:val="18"/>
              </w:rPr>
              <w:t>制品</w:t>
            </w:r>
            <w:proofErr w:type="spellEnd"/>
          </w:p>
        </w:tc>
        <w:tc>
          <w:tcPr>
            <w:tcW w:w="3809" w:type="dxa"/>
          </w:tcPr>
          <w:p w14:paraId="2478FC62" w14:textId="77777777" w:rsidR="00895240" w:rsidRPr="00DA6F00" w:rsidRDefault="00665043">
            <w:pPr>
              <w:pStyle w:val="TableParagraph"/>
              <w:spacing w:before="8"/>
              <w:ind w:left="107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陶瓷制品</w:t>
            </w:r>
          </w:p>
        </w:tc>
        <w:tc>
          <w:tcPr>
            <w:tcW w:w="4009" w:type="dxa"/>
          </w:tcPr>
          <w:p w14:paraId="5076FD3D" w14:textId="77777777" w:rsidR="00895240" w:rsidRPr="00DA6F00" w:rsidRDefault="00665043">
            <w:pPr>
              <w:pStyle w:val="TableParagraph"/>
              <w:spacing w:before="8"/>
              <w:ind w:left="663"/>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玻璃制品</w:t>
            </w:r>
          </w:p>
        </w:tc>
      </w:tr>
      <w:tr w:rsidR="00895240" w:rsidRPr="00DA6F00" w14:paraId="16B1137E" w14:textId="77777777" w:rsidTr="0044765D">
        <w:trPr>
          <w:trHeight w:hRule="exact" w:val="340"/>
        </w:trPr>
        <w:tc>
          <w:tcPr>
            <w:tcW w:w="2387" w:type="dxa"/>
          </w:tcPr>
          <w:p w14:paraId="7FA034E9" w14:textId="77777777" w:rsidR="00895240" w:rsidRPr="00DA6F00" w:rsidRDefault="00665043" w:rsidP="007D1B65">
            <w:pPr>
              <w:pStyle w:val="TableParagraph"/>
              <w:spacing w:before="8"/>
              <w:ind w:firstLineChars="100" w:firstLine="18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竹木制品</w:t>
            </w:r>
          </w:p>
        </w:tc>
        <w:tc>
          <w:tcPr>
            <w:tcW w:w="3809" w:type="dxa"/>
          </w:tcPr>
          <w:p w14:paraId="401ABD77" w14:textId="77777777" w:rsidR="00895240" w:rsidRPr="00DA6F00" w:rsidRDefault="00665043">
            <w:pPr>
              <w:pStyle w:val="TableParagraph"/>
              <w:spacing w:before="8"/>
              <w:ind w:left="107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不锈钢制品</w:t>
            </w:r>
          </w:p>
        </w:tc>
        <w:tc>
          <w:tcPr>
            <w:tcW w:w="4009" w:type="dxa"/>
          </w:tcPr>
          <w:p w14:paraId="5CE34A95" w14:textId="77777777" w:rsidR="00895240" w:rsidRPr="00DA6F00" w:rsidRDefault="00665043">
            <w:pPr>
              <w:pStyle w:val="TableParagraph"/>
              <w:spacing w:before="8"/>
              <w:ind w:left="663"/>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五金制品</w:t>
            </w:r>
          </w:p>
        </w:tc>
      </w:tr>
      <w:tr w:rsidR="00895240" w:rsidRPr="00DA6F00" w14:paraId="56D6AA82" w14:textId="77777777" w:rsidTr="0044765D">
        <w:trPr>
          <w:trHeight w:hRule="exact" w:val="354"/>
        </w:trPr>
        <w:tc>
          <w:tcPr>
            <w:tcW w:w="2387" w:type="dxa"/>
          </w:tcPr>
          <w:p w14:paraId="224588B0" w14:textId="77777777" w:rsidR="00895240" w:rsidRPr="00DA6F00" w:rsidRDefault="00665043" w:rsidP="007D1B65">
            <w:pPr>
              <w:pStyle w:val="TableParagraph"/>
              <w:spacing w:before="8"/>
              <w:ind w:firstLineChars="100" w:firstLine="18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纯棉</w:t>
            </w:r>
            <w:proofErr w:type="spellStart"/>
            <w:r w:rsidRPr="00DA6F00">
              <w:rPr>
                <w:rFonts w:asciiTheme="minorEastAsia" w:eastAsiaTheme="minorEastAsia" w:hAnsiTheme="minorEastAsia" w:cs="Times New Roman"/>
                <w:color w:val="231916"/>
                <w:sz w:val="18"/>
              </w:rPr>
              <w:t>制品</w:t>
            </w:r>
            <w:proofErr w:type="spellEnd"/>
          </w:p>
        </w:tc>
        <w:tc>
          <w:tcPr>
            <w:tcW w:w="3809" w:type="dxa"/>
          </w:tcPr>
          <w:p w14:paraId="60999F74" w14:textId="77777777" w:rsidR="00895240" w:rsidRPr="00DA6F00" w:rsidRDefault="00665043">
            <w:pPr>
              <w:pStyle w:val="TableParagraph"/>
              <w:spacing w:before="8"/>
              <w:ind w:left="107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合成纤维制品</w:t>
            </w:r>
          </w:p>
        </w:tc>
        <w:tc>
          <w:tcPr>
            <w:tcW w:w="4009" w:type="dxa"/>
          </w:tcPr>
          <w:p w14:paraId="008704FA" w14:textId="77777777" w:rsidR="00895240" w:rsidRPr="00DA6F00" w:rsidRDefault="00665043">
            <w:pPr>
              <w:pStyle w:val="TableParagraph"/>
              <w:spacing w:before="8"/>
              <w:ind w:left="663"/>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其他材质</w:t>
            </w:r>
          </w:p>
        </w:tc>
      </w:tr>
    </w:tbl>
    <w:tbl>
      <w:tblPr>
        <w:tblStyle w:val="TableNormal1"/>
        <w:tblW w:w="10206" w:type="dxa"/>
        <w:tblInd w:w="172" w:type="dxa"/>
        <w:tblLayout w:type="fixed"/>
        <w:tblLook w:val="01E0" w:firstRow="1" w:lastRow="1" w:firstColumn="1" w:lastColumn="1" w:noHBand="0" w:noVBand="0"/>
      </w:tblPr>
      <w:tblGrid>
        <w:gridCol w:w="1701"/>
        <w:gridCol w:w="1701"/>
        <w:gridCol w:w="1701"/>
        <w:gridCol w:w="1701"/>
        <w:gridCol w:w="1701"/>
        <w:gridCol w:w="1701"/>
      </w:tblGrid>
      <w:tr w:rsidR="0044765D" w:rsidRPr="00C3133F" w14:paraId="44BE6A30" w14:textId="77777777" w:rsidTr="0009448A">
        <w:trPr>
          <w:trHeight w:val="318"/>
        </w:trPr>
        <w:tc>
          <w:tcPr>
            <w:tcW w:w="10206" w:type="dxa"/>
            <w:gridSpan w:val="6"/>
            <w:tcBorders>
              <w:top w:val="single" w:sz="6" w:space="0" w:color="221816"/>
            </w:tcBorders>
          </w:tcPr>
          <w:p w14:paraId="04582635" w14:textId="77777777" w:rsidR="0044765D" w:rsidRPr="00C3133F" w:rsidRDefault="0044765D" w:rsidP="0044765D">
            <w:pPr>
              <w:pStyle w:val="TableParagraph"/>
              <w:spacing w:before="31"/>
              <w:rPr>
                <w:rFonts w:asciiTheme="minorEastAsia" w:eastAsiaTheme="minorEastAsia" w:hAnsiTheme="minorEastAsia" w:cs="Times New Roman"/>
                <w:b/>
                <w:color w:val="231916"/>
                <w:sz w:val="20"/>
                <w:lang w:eastAsia="zh-CN"/>
              </w:rPr>
            </w:pPr>
            <w:r w:rsidRPr="00C3133F">
              <w:rPr>
                <w:rFonts w:asciiTheme="minorEastAsia" w:eastAsiaTheme="minorEastAsia" w:hAnsiTheme="minorEastAsia" w:cs="Times New Roman" w:hint="eastAsia"/>
                <w:b/>
                <w:color w:val="231916"/>
                <w:sz w:val="20"/>
                <w:lang w:eastAsia="zh-CN"/>
              </w:rPr>
              <w:t>产品类别</w:t>
            </w:r>
          </w:p>
        </w:tc>
      </w:tr>
      <w:tr w:rsidR="00891D6F" w:rsidRPr="00AB3C2F" w14:paraId="267C4A84" w14:textId="77777777" w:rsidTr="00891D6F">
        <w:trPr>
          <w:trHeight w:val="221"/>
        </w:trPr>
        <w:tc>
          <w:tcPr>
            <w:tcW w:w="1701" w:type="dxa"/>
          </w:tcPr>
          <w:p w14:paraId="57FC9059" w14:textId="77777777" w:rsidR="00891D6F" w:rsidRPr="00AB3C2F" w:rsidRDefault="00077B6A" w:rsidP="00AB3C2F">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hint="eastAsia"/>
                <w:b/>
                <w:color w:val="221816"/>
                <w:sz w:val="18"/>
                <w:lang w:eastAsia="zh-CN"/>
              </w:rPr>
              <w:t>A．</w:t>
            </w:r>
            <w:r w:rsidR="00891D6F" w:rsidRPr="00AB3C2F">
              <w:rPr>
                <w:rFonts w:asciiTheme="minorEastAsia" w:eastAsiaTheme="minorEastAsia" w:hAnsiTheme="minorEastAsia" w:hint="eastAsia"/>
                <w:b/>
                <w:color w:val="221816"/>
                <w:sz w:val="18"/>
                <w:lang w:eastAsia="zh-CN"/>
              </w:rPr>
              <w:t>厨房用品</w:t>
            </w:r>
          </w:p>
        </w:tc>
        <w:tc>
          <w:tcPr>
            <w:tcW w:w="1701" w:type="dxa"/>
          </w:tcPr>
          <w:p w14:paraId="0F3A892A" w14:textId="77777777" w:rsidR="00891D6F" w:rsidRPr="00077B6A" w:rsidRDefault="008B2FF0" w:rsidP="008B2FF0">
            <w:pPr>
              <w:pStyle w:val="TableParagraph"/>
              <w:spacing w:line="230" w:lineRule="exact"/>
              <w:ind w:left="0"/>
              <w:rPr>
                <w:rFonts w:asciiTheme="minorEastAsia" w:eastAsiaTheme="minorEastAsia" w:hAnsiTheme="minorEastAsia"/>
                <w:b/>
                <w:color w:val="221816"/>
                <w:sz w:val="18"/>
                <w:lang w:eastAsia="zh-CN"/>
              </w:rPr>
            </w:pPr>
            <w:r>
              <w:rPr>
                <w:rFonts w:asciiTheme="minorEastAsia" w:eastAsiaTheme="minorEastAsia" w:hAnsiTheme="minorEastAsia" w:hint="eastAsia"/>
                <w:b/>
                <w:color w:val="221816"/>
                <w:sz w:val="18"/>
                <w:lang w:eastAsia="zh-CN"/>
              </w:rPr>
              <w:t>B．</w:t>
            </w:r>
            <w:r w:rsidR="00891D6F" w:rsidRPr="00077B6A">
              <w:rPr>
                <w:rFonts w:asciiTheme="minorEastAsia" w:eastAsiaTheme="minorEastAsia" w:hAnsiTheme="minorEastAsia" w:hint="eastAsia"/>
                <w:b/>
                <w:color w:val="221816"/>
                <w:sz w:val="18"/>
                <w:lang w:eastAsia="zh-CN"/>
              </w:rPr>
              <w:t>清洁卫浴</w:t>
            </w:r>
          </w:p>
        </w:tc>
        <w:tc>
          <w:tcPr>
            <w:tcW w:w="1701" w:type="dxa"/>
          </w:tcPr>
          <w:p w14:paraId="53ACDA23" w14:textId="77777777" w:rsidR="00891D6F" w:rsidRPr="00077B6A" w:rsidRDefault="008B2FF0" w:rsidP="005E2C18">
            <w:pPr>
              <w:pStyle w:val="TableParagraph"/>
              <w:spacing w:line="230" w:lineRule="exact"/>
              <w:rPr>
                <w:rFonts w:asciiTheme="minorEastAsia" w:eastAsiaTheme="minorEastAsia" w:hAnsiTheme="minorEastAsia"/>
                <w:b/>
                <w:color w:val="221816"/>
                <w:sz w:val="18"/>
                <w:lang w:eastAsia="zh-CN"/>
              </w:rPr>
            </w:pPr>
            <w:r>
              <w:rPr>
                <w:rFonts w:asciiTheme="minorEastAsia" w:eastAsiaTheme="minorEastAsia" w:hAnsiTheme="minorEastAsia"/>
                <w:b/>
                <w:color w:val="221816"/>
                <w:sz w:val="18"/>
                <w:lang w:eastAsia="zh-CN"/>
              </w:rPr>
              <w:t>C</w:t>
            </w:r>
            <w:r>
              <w:rPr>
                <w:rFonts w:asciiTheme="minorEastAsia" w:eastAsiaTheme="minorEastAsia" w:hAnsiTheme="minorEastAsia" w:hint="eastAsia"/>
                <w:b/>
                <w:color w:val="221816"/>
                <w:sz w:val="18"/>
                <w:lang w:eastAsia="zh-CN"/>
              </w:rPr>
              <w:t>．</w:t>
            </w:r>
            <w:r w:rsidR="00891D6F" w:rsidRPr="00077B6A">
              <w:rPr>
                <w:rFonts w:asciiTheme="minorEastAsia" w:eastAsiaTheme="minorEastAsia" w:hAnsiTheme="minorEastAsia" w:hint="eastAsia"/>
                <w:b/>
                <w:color w:val="221816"/>
                <w:sz w:val="18"/>
                <w:lang w:eastAsia="zh-CN"/>
              </w:rPr>
              <w:t>家居用品</w:t>
            </w:r>
          </w:p>
        </w:tc>
        <w:tc>
          <w:tcPr>
            <w:tcW w:w="1701" w:type="dxa"/>
          </w:tcPr>
          <w:p w14:paraId="29394E4D" w14:textId="77777777" w:rsidR="00891D6F" w:rsidRPr="00AB3C2F" w:rsidRDefault="008B2FF0" w:rsidP="005E2C18">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cs="Times New Roman" w:hint="eastAsia"/>
                <w:b/>
                <w:color w:val="231916"/>
                <w:sz w:val="18"/>
                <w:lang w:eastAsia="zh-CN"/>
              </w:rPr>
              <w:t>D．</w:t>
            </w:r>
            <w:r w:rsidR="00891D6F">
              <w:rPr>
                <w:rFonts w:asciiTheme="minorEastAsia" w:eastAsiaTheme="minorEastAsia" w:hAnsiTheme="minorEastAsia" w:cs="Times New Roman" w:hint="eastAsia"/>
                <w:b/>
                <w:color w:val="231916"/>
                <w:sz w:val="18"/>
                <w:lang w:eastAsia="zh-CN"/>
              </w:rPr>
              <w:t>家用纺织</w:t>
            </w:r>
          </w:p>
        </w:tc>
        <w:tc>
          <w:tcPr>
            <w:tcW w:w="1701" w:type="dxa"/>
          </w:tcPr>
          <w:p w14:paraId="167DB4CB" w14:textId="77777777" w:rsidR="00891D6F" w:rsidRPr="00AB3C2F" w:rsidRDefault="008B2FF0" w:rsidP="005E2C18">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cs="Times New Roman" w:hint="eastAsia"/>
                <w:b/>
                <w:color w:val="231916"/>
                <w:sz w:val="18"/>
                <w:lang w:eastAsia="zh-CN"/>
              </w:rPr>
              <w:t>E．</w:t>
            </w:r>
            <w:r w:rsidR="00891D6F">
              <w:rPr>
                <w:rFonts w:asciiTheme="minorEastAsia" w:eastAsiaTheme="minorEastAsia" w:hAnsiTheme="minorEastAsia" w:cs="Times New Roman" w:hint="eastAsia"/>
                <w:b/>
                <w:color w:val="231916"/>
                <w:sz w:val="18"/>
                <w:lang w:eastAsia="zh-CN"/>
              </w:rPr>
              <w:t>智能家电</w:t>
            </w:r>
          </w:p>
        </w:tc>
        <w:tc>
          <w:tcPr>
            <w:tcW w:w="1701" w:type="dxa"/>
          </w:tcPr>
          <w:p w14:paraId="6F8D9AE6" w14:textId="77777777" w:rsidR="00891D6F" w:rsidRDefault="008B2FF0" w:rsidP="005E2C18">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cs="Times New Roman" w:hint="eastAsia"/>
                <w:b/>
                <w:color w:val="231916"/>
                <w:sz w:val="18"/>
                <w:lang w:eastAsia="zh-CN"/>
              </w:rPr>
              <w:t>F．</w:t>
            </w:r>
            <w:r w:rsidR="00891D6F">
              <w:rPr>
                <w:rFonts w:asciiTheme="minorEastAsia" w:eastAsiaTheme="minorEastAsia" w:hAnsiTheme="minorEastAsia" w:cs="Times New Roman" w:hint="eastAsia"/>
                <w:b/>
                <w:color w:val="231916"/>
                <w:sz w:val="18"/>
                <w:lang w:eastAsia="zh-CN"/>
              </w:rPr>
              <w:t>时尚用品</w:t>
            </w:r>
          </w:p>
        </w:tc>
      </w:tr>
      <w:tr w:rsidR="00891D6F" w:rsidRPr="00665791" w14:paraId="0EB4DBE7" w14:textId="77777777" w:rsidTr="00891D6F">
        <w:trPr>
          <w:trHeight w:val="221"/>
        </w:trPr>
        <w:tc>
          <w:tcPr>
            <w:tcW w:w="1701" w:type="dxa"/>
          </w:tcPr>
          <w:p w14:paraId="09435F3B"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锅具</w:t>
            </w:r>
          </w:p>
        </w:tc>
        <w:tc>
          <w:tcPr>
            <w:tcW w:w="1701" w:type="dxa"/>
          </w:tcPr>
          <w:p w14:paraId="78A91387"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清洁用品</w:t>
            </w:r>
          </w:p>
        </w:tc>
        <w:tc>
          <w:tcPr>
            <w:tcW w:w="1701" w:type="dxa"/>
          </w:tcPr>
          <w:p w14:paraId="095F0B9F"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收纳用品</w:t>
            </w:r>
          </w:p>
        </w:tc>
        <w:tc>
          <w:tcPr>
            <w:tcW w:w="1701" w:type="dxa"/>
          </w:tcPr>
          <w:p w14:paraId="1E4D83B1"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毛巾</w:t>
            </w:r>
          </w:p>
        </w:tc>
        <w:tc>
          <w:tcPr>
            <w:tcW w:w="1701" w:type="dxa"/>
          </w:tcPr>
          <w:p w14:paraId="1EC1E83B" w14:textId="77777777" w:rsidR="00891D6F" w:rsidRPr="00665791" w:rsidRDefault="00891D6F" w:rsidP="00534FF8">
            <w:pPr>
              <w:pStyle w:val="TableParagraph"/>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小家电</w:t>
            </w:r>
          </w:p>
        </w:tc>
        <w:tc>
          <w:tcPr>
            <w:tcW w:w="1701" w:type="dxa"/>
          </w:tcPr>
          <w:p w14:paraId="0FF6EB7D" w14:textId="77777777" w:rsidR="00891D6F" w:rsidRPr="00665791" w:rsidRDefault="00891D6F" w:rsidP="00534FF8">
            <w:pPr>
              <w:pStyle w:val="TableParagraph"/>
              <w:spacing w:line="23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箱包</w:t>
            </w:r>
          </w:p>
        </w:tc>
      </w:tr>
      <w:tr w:rsidR="00891D6F" w:rsidRPr="00802E87" w14:paraId="7E8DBED9" w14:textId="77777777" w:rsidTr="00891D6F">
        <w:trPr>
          <w:trHeight w:val="107"/>
        </w:trPr>
        <w:tc>
          <w:tcPr>
            <w:tcW w:w="1701" w:type="dxa"/>
          </w:tcPr>
          <w:p w14:paraId="4B64D6F4" w14:textId="77777777" w:rsidR="00891D6F" w:rsidRPr="00802E87" w:rsidRDefault="00891D6F" w:rsidP="00534FF8">
            <w:pPr>
              <w:pStyle w:val="TableParagraph"/>
              <w:spacing w:line="320" w:lineRule="exact"/>
              <w:ind w:left="251" w:firstLineChars="100" w:firstLine="18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刀具</w:t>
            </w:r>
          </w:p>
        </w:tc>
        <w:tc>
          <w:tcPr>
            <w:tcW w:w="1701" w:type="dxa"/>
          </w:tcPr>
          <w:p w14:paraId="769724A8" w14:textId="77777777" w:rsidR="00891D6F" w:rsidRPr="00802E87" w:rsidRDefault="00891D6F" w:rsidP="00534FF8">
            <w:pPr>
              <w:pStyle w:val="TableParagraph"/>
              <w:spacing w:line="320" w:lineRule="exact"/>
              <w:ind w:leftChars="25" w:left="55"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卫浴用品</w:t>
            </w:r>
          </w:p>
        </w:tc>
        <w:tc>
          <w:tcPr>
            <w:tcW w:w="1701" w:type="dxa"/>
          </w:tcPr>
          <w:p w14:paraId="1F662EF4"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户外用品</w:t>
            </w:r>
          </w:p>
        </w:tc>
        <w:tc>
          <w:tcPr>
            <w:tcW w:w="1701" w:type="dxa"/>
          </w:tcPr>
          <w:p w14:paraId="2E240C1A"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地毯/地垫</w:t>
            </w:r>
          </w:p>
        </w:tc>
        <w:tc>
          <w:tcPr>
            <w:tcW w:w="1701" w:type="dxa"/>
          </w:tcPr>
          <w:p w14:paraId="37F10388"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c>
          <w:tcPr>
            <w:tcW w:w="1701" w:type="dxa"/>
          </w:tcPr>
          <w:p w14:paraId="34215A30"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r>
      <w:tr w:rsidR="00891D6F" w:rsidRPr="00802E87" w14:paraId="72C1AFED" w14:textId="77777777" w:rsidTr="00891D6F">
        <w:trPr>
          <w:trHeight w:val="70"/>
        </w:trPr>
        <w:tc>
          <w:tcPr>
            <w:tcW w:w="1701" w:type="dxa"/>
          </w:tcPr>
          <w:p w14:paraId="1EDF7BC0" w14:textId="77777777" w:rsidR="00891D6F" w:rsidRPr="00802E87" w:rsidRDefault="00891D6F" w:rsidP="00534FF8">
            <w:pPr>
              <w:pStyle w:val="TableParagraph"/>
              <w:spacing w:line="320" w:lineRule="exact"/>
              <w:ind w:firstLineChars="208" w:firstLine="374"/>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杯壶水具</w:t>
            </w:r>
          </w:p>
        </w:tc>
        <w:tc>
          <w:tcPr>
            <w:tcW w:w="1701" w:type="dxa"/>
          </w:tcPr>
          <w:p w14:paraId="7E9B4465" w14:textId="77777777" w:rsidR="00891D6F" w:rsidRPr="00802E87" w:rsidRDefault="00891D6F" w:rsidP="00534FF8">
            <w:pPr>
              <w:pStyle w:val="TableParagraph"/>
              <w:spacing w:line="320" w:lineRule="exact"/>
              <w:ind w:leftChars="24" w:left="53"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洗化用品</w:t>
            </w:r>
          </w:p>
        </w:tc>
        <w:tc>
          <w:tcPr>
            <w:tcW w:w="1701" w:type="dxa"/>
          </w:tcPr>
          <w:p w14:paraId="259BDA1E"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sidR="00534FF8">
              <w:rPr>
                <w:rFonts w:asciiTheme="minorEastAsia" w:eastAsiaTheme="minorEastAsia" w:hAnsiTheme="minorEastAsia" w:cs="Times New Roman" w:hint="eastAsia"/>
                <w:color w:val="231916"/>
                <w:sz w:val="18"/>
                <w:lang w:eastAsia="zh-CN"/>
              </w:rPr>
              <w:t>一次性用品</w:t>
            </w:r>
          </w:p>
        </w:tc>
        <w:tc>
          <w:tcPr>
            <w:tcW w:w="1701" w:type="dxa"/>
          </w:tcPr>
          <w:p w14:paraId="670B7B73"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其他家纺用品</w:t>
            </w:r>
          </w:p>
        </w:tc>
        <w:tc>
          <w:tcPr>
            <w:tcW w:w="1701" w:type="dxa"/>
          </w:tcPr>
          <w:p w14:paraId="3E8BE0B7"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c>
          <w:tcPr>
            <w:tcW w:w="1701" w:type="dxa"/>
          </w:tcPr>
          <w:p w14:paraId="1738A293"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r>
      <w:tr w:rsidR="00891D6F" w:rsidRPr="008652D3" w14:paraId="1BC3EF03" w14:textId="77777777" w:rsidTr="00891D6F">
        <w:trPr>
          <w:trHeight w:val="234"/>
        </w:trPr>
        <w:tc>
          <w:tcPr>
            <w:tcW w:w="1701" w:type="dxa"/>
          </w:tcPr>
          <w:p w14:paraId="0B86FEBA" w14:textId="77777777" w:rsidR="00891D6F" w:rsidRPr="008652D3" w:rsidRDefault="00891D6F" w:rsidP="00534FF8">
            <w:pPr>
              <w:pStyle w:val="TableParagraph"/>
              <w:spacing w:line="335" w:lineRule="exact"/>
              <w:ind w:firstLineChars="208" w:firstLine="374"/>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餐具</w:t>
            </w:r>
          </w:p>
        </w:tc>
        <w:tc>
          <w:tcPr>
            <w:tcW w:w="1701" w:type="dxa"/>
          </w:tcPr>
          <w:p w14:paraId="54E6E123" w14:textId="77777777" w:rsidR="00891D6F" w:rsidRPr="008652D3" w:rsidRDefault="00891D6F" w:rsidP="00534FF8">
            <w:pPr>
              <w:pStyle w:val="TableParagraph"/>
              <w:spacing w:line="335" w:lineRule="exact"/>
              <w:ind w:leftChars="25" w:left="55"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晾晒用品</w:t>
            </w:r>
          </w:p>
        </w:tc>
        <w:tc>
          <w:tcPr>
            <w:tcW w:w="1701" w:type="dxa"/>
          </w:tcPr>
          <w:p w14:paraId="3857E511" w14:textId="77777777" w:rsidR="00891D6F" w:rsidRPr="008652D3" w:rsidRDefault="00891D6F" w:rsidP="00534FF8">
            <w:pPr>
              <w:pStyle w:val="TableParagraph"/>
              <w:spacing w:line="335" w:lineRule="exact"/>
              <w:ind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sidR="00534FF8">
              <w:rPr>
                <w:rFonts w:asciiTheme="minorEastAsia" w:eastAsiaTheme="minorEastAsia" w:hAnsiTheme="minorEastAsia" w:cs="Times New Roman" w:hint="eastAsia"/>
                <w:color w:val="231916"/>
                <w:sz w:val="18"/>
                <w:lang w:eastAsia="zh-CN"/>
              </w:rPr>
              <w:t>香薰</w:t>
            </w:r>
          </w:p>
        </w:tc>
        <w:tc>
          <w:tcPr>
            <w:tcW w:w="1701" w:type="dxa"/>
          </w:tcPr>
          <w:p w14:paraId="1EFB7F7D" w14:textId="77777777" w:rsidR="00891D6F" w:rsidRPr="008652D3" w:rsidRDefault="00891D6F" w:rsidP="005E2C18">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3156AEBC" w14:textId="77777777" w:rsidR="00891D6F" w:rsidRPr="008652D3" w:rsidRDefault="00891D6F" w:rsidP="005E2C18">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657A3158" w14:textId="77777777" w:rsidR="00891D6F" w:rsidRPr="008652D3" w:rsidRDefault="00891D6F" w:rsidP="005E2C18">
            <w:pPr>
              <w:pStyle w:val="TableParagraph"/>
              <w:spacing w:line="335" w:lineRule="exact"/>
              <w:rPr>
                <w:rFonts w:asciiTheme="minorEastAsia" w:eastAsiaTheme="minorEastAsia" w:hAnsiTheme="minorEastAsia" w:cs="Times New Roman"/>
                <w:color w:val="231916"/>
                <w:sz w:val="18"/>
                <w:lang w:eastAsia="zh-CN"/>
              </w:rPr>
            </w:pPr>
          </w:p>
        </w:tc>
      </w:tr>
      <w:tr w:rsidR="00891D6F" w:rsidRPr="008652D3" w14:paraId="5391DB8C" w14:textId="77777777" w:rsidTr="00891D6F">
        <w:trPr>
          <w:trHeight w:val="234"/>
        </w:trPr>
        <w:tc>
          <w:tcPr>
            <w:tcW w:w="1701" w:type="dxa"/>
          </w:tcPr>
          <w:p w14:paraId="46B50B19" w14:textId="77777777" w:rsidR="00891D6F" w:rsidRPr="008652D3" w:rsidRDefault="00891D6F" w:rsidP="00534FF8">
            <w:pPr>
              <w:pStyle w:val="TableParagraph"/>
              <w:spacing w:line="335" w:lineRule="exact"/>
              <w:ind w:firstLineChars="208" w:firstLine="374"/>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烹饪厨具</w:t>
            </w:r>
          </w:p>
        </w:tc>
        <w:tc>
          <w:tcPr>
            <w:tcW w:w="1701" w:type="dxa"/>
          </w:tcPr>
          <w:p w14:paraId="2A77A316" w14:textId="77777777" w:rsidR="00891D6F" w:rsidRPr="008652D3" w:rsidRDefault="00891D6F" w:rsidP="00534FF8">
            <w:pPr>
              <w:pStyle w:val="TableParagraph"/>
              <w:spacing w:line="335" w:lineRule="exact"/>
              <w:ind w:leftChars="25" w:left="55"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手套</w:t>
            </w:r>
          </w:p>
        </w:tc>
        <w:tc>
          <w:tcPr>
            <w:tcW w:w="1701" w:type="dxa"/>
          </w:tcPr>
          <w:p w14:paraId="4AB85723" w14:textId="77777777" w:rsidR="00891D6F" w:rsidRPr="008652D3" w:rsidRDefault="00891D6F" w:rsidP="00534FF8">
            <w:pPr>
              <w:pStyle w:val="TableParagraph"/>
              <w:spacing w:line="335" w:lineRule="exact"/>
              <w:ind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拖鞋</w:t>
            </w:r>
          </w:p>
        </w:tc>
        <w:tc>
          <w:tcPr>
            <w:tcW w:w="1701" w:type="dxa"/>
          </w:tcPr>
          <w:p w14:paraId="1CF3B2E2" w14:textId="77777777" w:rsidR="00891D6F" w:rsidRPr="008652D3" w:rsidRDefault="00891D6F" w:rsidP="006573C3">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4C22416C" w14:textId="77777777" w:rsidR="00891D6F" w:rsidRPr="008652D3" w:rsidRDefault="00891D6F" w:rsidP="006573C3">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5934A459" w14:textId="77777777" w:rsidR="00891D6F" w:rsidRPr="008652D3" w:rsidRDefault="00891D6F" w:rsidP="006573C3">
            <w:pPr>
              <w:pStyle w:val="TableParagraph"/>
              <w:spacing w:line="335" w:lineRule="exact"/>
              <w:rPr>
                <w:rFonts w:asciiTheme="minorEastAsia" w:eastAsiaTheme="minorEastAsia" w:hAnsiTheme="minorEastAsia" w:cs="Times New Roman"/>
                <w:color w:val="231916"/>
                <w:sz w:val="18"/>
                <w:lang w:eastAsia="zh-CN"/>
              </w:rPr>
            </w:pPr>
          </w:p>
        </w:tc>
      </w:tr>
    </w:tbl>
    <w:p w14:paraId="1DA0754F" w14:textId="77777777" w:rsidR="00895240" w:rsidRDefault="00665043" w:rsidP="0090508C">
      <w:pPr>
        <w:spacing w:before="20"/>
        <w:ind w:left="183"/>
        <w:rPr>
          <w:rFonts w:asciiTheme="minorEastAsia" w:eastAsiaTheme="minorEastAsia" w:hAnsiTheme="minorEastAsia" w:cs="Times New Roman"/>
          <w:color w:val="231916"/>
          <w:sz w:val="20"/>
          <w:lang w:eastAsia="zh-CN"/>
        </w:rPr>
      </w:pPr>
      <w:r w:rsidRPr="00DA6F00">
        <w:rPr>
          <w:rFonts w:ascii="Century Gothic" w:eastAsia="Century Gothic"/>
          <w:b/>
          <w:color w:val="231916"/>
          <w:sz w:val="20"/>
          <w:lang w:eastAsia="zh-CN"/>
        </w:rPr>
        <w:t xml:space="preserve">* </w:t>
      </w:r>
      <w:r w:rsidRPr="00A471D1">
        <w:rPr>
          <w:rFonts w:asciiTheme="minorEastAsia" w:eastAsiaTheme="minorEastAsia" w:hAnsiTheme="minorEastAsia" w:cs="Times New Roman" w:hint="eastAsia"/>
          <w:b/>
          <w:color w:val="231916"/>
          <w:sz w:val="20"/>
          <w:lang w:eastAsia="zh-CN"/>
        </w:rPr>
        <w:t>展品简介</w:t>
      </w:r>
      <w:r w:rsidR="00A471D1" w:rsidRPr="00DA6F00">
        <w:rPr>
          <w:rFonts w:asciiTheme="minorEastAsia" w:eastAsiaTheme="minorEastAsia" w:hAnsiTheme="minorEastAsia" w:cs="Times New Roman"/>
          <w:color w:val="231916"/>
          <w:sz w:val="20"/>
          <w:lang w:eastAsia="zh-CN"/>
        </w:rPr>
        <w:t>（</w:t>
      </w:r>
      <w:r w:rsidRPr="00A471D1">
        <w:rPr>
          <w:rFonts w:asciiTheme="minorEastAsia" w:eastAsiaTheme="minorEastAsia" w:hAnsiTheme="minorEastAsia" w:cs="Times New Roman" w:hint="eastAsia"/>
          <w:color w:val="231916"/>
          <w:sz w:val="20"/>
          <w:lang w:eastAsia="zh-CN"/>
        </w:rPr>
        <w:t xml:space="preserve">中文简介不超过 </w:t>
      </w:r>
      <w:r w:rsidRPr="00A471D1">
        <w:rPr>
          <w:rFonts w:asciiTheme="minorEastAsia" w:eastAsiaTheme="minorEastAsia" w:hAnsiTheme="minorEastAsia" w:cs="Times New Roman"/>
          <w:color w:val="231916"/>
          <w:sz w:val="20"/>
          <w:lang w:eastAsia="zh-CN"/>
        </w:rPr>
        <w:t xml:space="preserve">20 </w:t>
      </w:r>
      <w:r w:rsidRPr="00A471D1">
        <w:rPr>
          <w:rFonts w:asciiTheme="minorEastAsia" w:eastAsiaTheme="minorEastAsia" w:hAnsiTheme="minorEastAsia" w:cs="Times New Roman" w:hint="eastAsia"/>
          <w:color w:val="231916"/>
          <w:sz w:val="20"/>
          <w:lang w:eastAsia="zh-CN"/>
        </w:rPr>
        <w:t>字</w:t>
      </w:r>
      <w:r w:rsidR="00A471D1" w:rsidRPr="00DA6F00">
        <w:rPr>
          <w:rFonts w:asciiTheme="minorEastAsia" w:eastAsiaTheme="minorEastAsia" w:hAnsiTheme="minorEastAsia" w:cs="Times New Roman"/>
          <w:color w:val="231916"/>
          <w:sz w:val="20"/>
          <w:lang w:eastAsia="zh-CN"/>
        </w:rPr>
        <w:t>）</w:t>
      </w:r>
    </w:p>
    <w:p w14:paraId="2FC11D4F" w14:textId="77777777" w:rsidR="00191EC3" w:rsidRDefault="00191EC3" w:rsidP="0090508C">
      <w:pPr>
        <w:spacing w:before="20"/>
        <w:ind w:left="183"/>
        <w:rPr>
          <w:rFonts w:asciiTheme="minorEastAsia" w:eastAsiaTheme="minorEastAsia" w:hAnsiTheme="minorEastAsia"/>
          <w:sz w:val="20"/>
          <w:lang w:eastAsia="zh-CN"/>
        </w:rPr>
      </w:pPr>
    </w:p>
    <w:p w14:paraId="1E8E2FBA" w14:textId="77777777" w:rsidR="00891D6F" w:rsidRPr="00191EC3" w:rsidRDefault="00891D6F" w:rsidP="00191EC3">
      <w:pPr>
        <w:spacing w:before="20"/>
        <w:ind w:left="183"/>
        <w:rPr>
          <w:rFonts w:ascii="PMingLiU" w:eastAsiaTheme="minorEastAsia"/>
          <w:sz w:val="20"/>
          <w:lang w:eastAsia="zh-CN"/>
        </w:rPr>
      </w:pPr>
      <w:r>
        <w:rPr>
          <w:rFonts w:asciiTheme="minorEastAsia" w:eastAsiaTheme="minorEastAsia" w:hAnsiTheme="minorEastAsia" w:hint="eastAsia"/>
          <w:sz w:val="20"/>
          <w:lang w:eastAsia="zh-CN"/>
        </w:rPr>
        <w:t>_</w:t>
      </w:r>
      <w:r>
        <w:rPr>
          <w:rFonts w:asciiTheme="minorEastAsia" w:eastAsiaTheme="minorEastAsia" w:hAnsiTheme="minorEastAsia"/>
          <w:sz w:val="20"/>
          <w:lang w:eastAsia="zh-CN"/>
        </w:rPr>
        <w:t>_____________________________________________________________________________________________________</w:t>
      </w: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224"/>
      </w:tblGrid>
      <w:tr w:rsidR="00895240" w:rsidRPr="007D0270" w14:paraId="05E86C8D" w14:textId="77777777" w:rsidTr="009F17FA">
        <w:trPr>
          <w:trHeight w:hRule="exact" w:val="362"/>
        </w:trPr>
        <w:tc>
          <w:tcPr>
            <w:tcW w:w="10224" w:type="dxa"/>
            <w:tcBorders>
              <w:top w:val="single" w:sz="6" w:space="0" w:color="231916"/>
              <w:bottom w:val="single" w:sz="6" w:space="0" w:color="231916"/>
            </w:tcBorders>
            <w:shd w:val="clear" w:color="auto" w:fill="DCDDDD"/>
            <w:vAlign w:val="center"/>
          </w:tcPr>
          <w:p w14:paraId="4FC9A5BF" w14:textId="77777777" w:rsidR="00895240" w:rsidRPr="007D0270" w:rsidRDefault="00665043" w:rsidP="00E658AE">
            <w:pPr>
              <w:pStyle w:val="TableParagraph"/>
              <w:spacing w:before="20"/>
              <w:ind w:right="-9"/>
              <w:rPr>
                <w:rFonts w:asciiTheme="minorEastAsia" w:eastAsiaTheme="minorEastAsia" w:hAnsiTheme="minorEastAsia"/>
                <w:b/>
                <w:sz w:val="18"/>
              </w:rPr>
            </w:pPr>
            <w:r w:rsidRPr="00A471D1">
              <w:rPr>
                <w:rFonts w:asciiTheme="minorEastAsia" w:eastAsiaTheme="minorEastAsia" w:hAnsiTheme="minorEastAsia" w:cs="Times New Roman"/>
                <w:b/>
                <w:color w:val="231916"/>
                <w:sz w:val="20"/>
                <w:lang w:eastAsia="zh-CN"/>
              </w:rPr>
              <w:t>4.</w:t>
            </w:r>
            <w:r w:rsidRPr="00A471D1">
              <w:rPr>
                <w:rFonts w:asciiTheme="minorEastAsia" w:eastAsiaTheme="minorEastAsia" w:hAnsiTheme="minorEastAsia" w:cs="Times New Roman" w:hint="eastAsia"/>
                <w:b/>
                <w:color w:val="231916"/>
                <w:sz w:val="20"/>
                <w:lang w:eastAsia="zh-CN"/>
              </w:rPr>
              <w:t>展位选择</w:t>
            </w:r>
          </w:p>
        </w:tc>
      </w:tr>
      <w:tr w:rsidR="00895240" w:rsidRPr="007D0270" w14:paraId="4D899906" w14:textId="77777777" w:rsidTr="00F673F0">
        <w:trPr>
          <w:trHeight w:hRule="exact" w:val="637"/>
        </w:trPr>
        <w:tc>
          <w:tcPr>
            <w:tcW w:w="10224" w:type="dxa"/>
            <w:tcBorders>
              <w:top w:val="single" w:sz="6" w:space="0" w:color="231916"/>
            </w:tcBorders>
          </w:tcPr>
          <w:p w14:paraId="409920BC" w14:textId="77777777" w:rsidR="00895240" w:rsidRPr="00DA6F00" w:rsidRDefault="00665043" w:rsidP="00926FD2">
            <w:pPr>
              <w:pStyle w:val="TableParagraph"/>
              <w:spacing w:before="20"/>
              <w:ind w:right="-9"/>
              <w:rPr>
                <w:rFonts w:asciiTheme="minorEastAsia" w:eastAsiaTheme="minorEastAsia" w:hAnsiTheme="minorEastAsia"/>
                <w:sz w:val="20"/>
                <w:lang w:eastAsia="zh-CN"/>
              </w:rPr>
            </w:pPr>
            <w:r w:rsidRPr="00DA6F00">
              <w:rPr>
                <w:rFonts w:asciiTheme="minorEastAsia" w:eastAsiaTheme="minorEastAsia" w:hAnsiTheme="minorEastAsia" w:hint="eastAsia"/>
                <w:b/>
                <w:color w:val="231916"/>
                <w:spacing w:val="-3"/>
                <w:sz w:val="20"/>
                <w:lang w:eastAsia="zh-CN"/>
              </w:rPr>
              <w:t>展位配备说明：</w:t>
            </w:r>
            <w:r w:rsidRPr="00DA6F00">
              <w:rPr>
                <w:rFonts w:asciiTheme="minorEastAsia" w:eastAsiaTheme="minorEastAsia" w:hAnsiTheme="minorEastAsia"/>
                <w:color w:val="231916"/>
                <w:sz w:val="20"/>
                <w:lang w:eastAsia="zh-CN"/>
              </w:rPr>
              <w:t>每个9</w:t>
            </w:r>
            <w:r w:rsidR="00DA6F00" w:rsidRPr="00DA6F00">
              <w:rPr>
                <w:rFonts w:asciiTheme="minorEastAsia" w:eastAsiaTheme="minorEastAsia" w:hAnsiTheme="minorEastAsia" w:hint="eastAsia"/>
                <w:color w:val="231916"/>
                <w:sz w:val="20"/>
                <w:lang w:eastAsia="zh-CN"/>
              </w:rPr>
              <w:t>M</w:t>
            </w:r>
            <w:r w:rsidR="00DA6F00" w:rsidRPr="00DA6F00">
              <w:rPr>
                <w:rFonts w:asciiTheme="minorEastAsia" w:eastAsiaTheme="minorEastAsia" w:hAnsiTheme="minorEastAsia" w:hint="eastAsia"/>
                <w:color w:val="231916"/>
                <w:sz w:val="20"/>
                <w:vertAlign w:val="superscript"/>
                <w:lang w:eastAsia="zh-CN"/>
              </w:rPr>
              <w:t>2</w:t>
            </w:r>
            <w:r w:rsidRPr="00DA6F00">
              <w:rPr>
                <w:rFonts w:asciiTheme="minorEastAsia" w:eastAsiaTheme="minorEastAsia" w:hAnsiTheme="minorEastAsia"/>
                <w:color w:val="231916"/>
                <w:spacing w:val="-7"/>
                <w:sz w:val="20"/>
                <w:lang w:eastAsia="zh-CN"/>
              </w:rPr>
              <w:t>的标准配置包括：展板、地毯、公司名称楣板、咨询桌</w:t>
            </w:r>
            <w:r w:rsidRPr="00DA6F00">
              <w:rPr>
                <w:rFonts w:asciiTheme="minorEastAsia" w:eastAsiaTheme="minorEastAsia" w:hAnsiTheme="minorEastAsia"/>
                <w:color w:val="231916"/>
                <w:sz w:val="20"/>
                <w:lang w:eastAsia="zh-CN"/>
              </w:rPr>
              <w:t>1</w:t>
            </w:r>
            <w:r w:rsidRPr="00DA6F00">
              <w:rPr>
                <w:rFonts w:asciiTheme="minorEastAsia" w:eastAsiaTheme="minorEastAsia" w:hAnsiTheme="minorEastAsia"/>
                <w:color w:val="231916"/>
                <w:spacing w:val="-11"/>
                <w:sz w:val="20"/>
                <w:lang w:eastAsia="zh-CN"/>
              </w:rPr>
              <w:t>张、椅子</w:t>
            </w:r>
            <w:r w:rsidRPr="00DA6F00">
              <w:rPr>
                <w:rFonts w:asciiTheme="minorEastAsia" w:eastAsiaTheme="minorEastAsia" w:hAnsiTheme="minorEastAsia"/>
                <w:color w:val="231916"/>
                <w:sz w:val="20"/>
                <w:lang w:eastAsia="zh-CN"/>
              </w:rPr>
              <w:t>2</w:t>
            </w:r>
            <w:r w:rsidRPr="00DA6F00">
              <w:rPr>
                <w:rFonts w:asciiTheme="minorEastAsia" w:eastAsiaTheme="minorEastAsia" w:hAnsiTheme="minorEastAsia"/>
                <w:color w:val="231916"/>
                <w:spacing w:val="-11"/>
                <w:sz w:val="20"/>
                <w:lang w:eastAsia="zh-CN"/>
              </w:rPr>
              <w:t>把、射灯</w:t>
            </w:r>
            <w:r w:rsidRPr="00DA6F00">
              <w:rPr>
                <w:rFonts w:asciiTheme="minorEastAsia" w:eastAsiaTheme="minorEastAsia" w:hAnsiTheme="minorEastAsia"/>
                <w:color w:val="231916"/>
                <w:sz w:val="20"/>
                <w:lang w:eastAsia="zh-CN"/>
              </w:rPr>
              <w:t>2</w:t>
            </w:r>
            <w:r w:rsidRPr="00DA6F00">
              <w:rPr>
                <w:rFonts w:asciiTheme="minorEastAsia" w:eastAsiaTheme="minorEastAsia" w:hAnsiTheme="minorEastAsia"/>
                <w:color w:val="231916"/>
                <w:spacing w:val="-11"/>
                <w:sz w:val="20"/>
                <w:lang w:eastAsia="zh-CN"/>
              </w:rPr>
              <w:t>盏、纸篓</w:t>
            </w:r>
            <w:r w:rsidRPr="00DA6F00">
              <w:rPr>
                <w:rFonts w:asciiTheme="minorEastAsia" w:eastAsiaTheme="minorEastAsia" w:hAnsiTheme="minorEastAsia"/>
                <w:color w:val="231916"/>
                <w:sz w:val="20"/>
                <w:lang w:eastAsia="zh-CN"/>
              </w:rPr>
              <w:t>1个和电源插</w:t>
            </w:r>
            <w:r w:rsidR="00926FD2">
              <w:rPr>
                <w:rFonts w:asciiTheme="minorEastAsia" w:eastAsiaTheme="minorEastAsia" w:hAnsiTheme="minorEastAsia" w:hint="eastAsia"/>
                <w:color w:val="231916"/>
                <w:sz w:val="20"/>
                <w:lang w:eastAsia="zh-CN"/>
              </w:rPr>
              <w:t>1</w:t>
            </w:r>
            <w:r w:rsidRPr="00DA6F00">
              <w:rPr>
                <w:rFonts w:asciiTheme="minorEastAsia" w:eastAsiaTheme="minorEastAsia" w:hAnsiTheme="minorEastAsia"/>
                <w:color w:val="231916"/>
                <w:sz w:val="20"/>
                <w:lang w:eastAsia="zh-CN"/>
              </w:rPr>
              <w:t>个。</w:t>
            </w:r>
          </w:p>
        </w:tc>
      </w:tr>
      <w:tr w:rsidR="00895240" w:rsidRPr="007D0270" w14:paraId="178A727E" w14:textId="77777777">
        <w:trPr>
          <w:trHeight w:hRule="exact" w:val="331"/>
        </w:trPr>
        <w:tc>
          <w:tcPr>
            <w:tcW w:w="10224" w:type="dxa"/>
          </w:tcPr>
          <w:p w14:paraId="32C05505" w14:textId="77777777" w:rsidR="00895240" w:rsidRPr="00DA6F00" w:rsidRDefault="00665043" w:rsidP="00926FD2">
            <w:pPr>
              <w:pStyle w:val="TableParagraph"/>
              <w:tabs>
                <w:tab w:val="left" w:pos="2576"/>
                <w:tab w:val="left" w:pos="3012"/>
                <w:tab w:val="left" w:pos="3619"/>
                <w:tab w:val="left" w:pos="5948"/>
              </w:tabs>
              <w:spacing w:before="65"/>
              <w:rPr>
                <w:rFonts w:asciiTheme="minorEastAsia" w:eastAsiaTheme="minorEastAsia" w:hAnsiTheme="minorEastAsia"/>
                <w:sz w:val="20"/>
                <w:lang w:eastAsia="zh-CN"/>
              </w:rPr>
            </w:pPr>
            <w:r w:rsidRPr="00F673F0">
              <w:rPr>
                <w:rFonts w:asciiTheme="minorEastAsia" w:eastAsiaTheme="minorEastAsia" w:hAnsiTheme="minorEastAsia"/>
                <w:color w:val="231916"/>
                <w:spacing w:val="-7"/>
                <w:sz w:val="20"/>
                <w:lang w:eastAsia="zh-CN"/>
              </w:rPr>
              <w:t>展位选择：标准展位</w:t>
            </w:r>
            <w:r w:rsidRPr="00926FD2">
              <w:rPr>
                <w:rFonts w:asciiTheme="minorEastAsia" w:eastAsiaTheme="minorEastAsia" w:hAnsiTheme="minorEastAsia"/>
                <w:color w:val="231916"/>
                <w:spacing w:val="-7"/>
                <w:sz w:val="20"/>
                <w:u w:val="single"/>
                <w:lang w:eastAsia="zh-CN"/>
              </w:rPr>
              <w:tab/>
            </w:r>
            <w:r w:rsidRPr="00F673F0">
              <w:rPr>
                <w:rFonts w:asciiTheme="minorEastAsia" w:eastAsiaTheme="minorEastAsia" w:hAnsiTheme="minorEastAsia"/>
                <w:color w:val="231916"/>
                <w:spacing w:val="-7"/>
                <w:sz w:val="20"/>
                <w:lang w:eastAsia="zh-CN"/>
              </w:rPr>
              <w:t>个</w:t>
            </w:r>
            <w:r w:rsidRPr="00F673F0">
              <w:rPr>
                <w:rFonts w:asciiTheme="minorEastAsia" w:eastAsiaTheme="minorEastAsia" w:hAnsiTheme="minorEastAsia"/>
                <w:color w:val="231916"/>
                <w:spacing w:val="-7"/>
                <w:sz w:val="20"/>
                <w:lang w:eastAsia="zh-CN"/>
              </w:rPr>
              <w:tab/>
              <w:t>价格合计：¥</w:t>
            </w:r>
            <w:r w:rsidRPr="00926FD2">
              <w:rPr>
                <w:rFonts w:asciiTheme="minorEastAsia" w:eastAsiaTheme="minorEastAsia" w:hAnsiTheme="minorEastAsia"/>
                <w:color w:val="231916"/>
                <w:spacing w:val="-7"/>
                <w:sz w:val="20"/>
                <w:u w:val="single"/>
                <w:lang w:eastAsia="zh-CN"/>
              </w:rPr>
              <w:tab/>
            </w:r>
            <w:r w:rsidRPr="00F673F0">
              <w:rPr>
                <w:rFonts w:asciiTheme="minorEastAsia" w:eastAsiaTheme="minorEastAsia" w:hAnsiTheme="minorEastAsia"/>
                <w:color w:val="231916"/>
                <w:spacing w:val="-7"/>
                <w:sz w:val="20"/>
                <w:lang w:eastAsia="zh-CN"/>
              </w:rPr>
              <w:t>元</w:t>
            </w:r>
          </w:p>
        </w:tc>
      </w:tr>
    </w:tbl>
    <w:p w14:paraId="3556FECD" w14:textId="77777777" w:rsidR="00895240" w:rsidRPr="007D0270" w:rsidRDefault="00895240">
      <w:pPr>
        <w:rPr>
          <w:rFonts w:asciiTheme="minorEastAsia" w:eastAsiaTheme="minorEastAsia" w:hAnsiTheme="minorEastAsia"/>
          <w:sz w:val="24"/>
          <w:lang w:eastAsia="zh-CN"/>
        </w:rPr>
        <w:sectPr w:rsidR="00895240" w:rsidRPr="007D0270">
          <w:type w:val="continuous"/>
          <w:pgSz w:w="11340" w:h="15600"/>
          <w:pgMar w:top="480" w:right="420" w:bottom="280" w:left="440" w:header="720" w:footer="720" w:gutter="0"/>
          <w:cols w:space="720"/>
        </w:sectPr>
      </w:pPr>
    </w:p>
    <w:p w14:paraId="6579CCB2" w14:textId="77777777" w:rsidR="00C70000" w:rsidRDefault="00C70000" w:rsidP="00534DAC">
      <w:pPr>
        <w:spacing w:before="33"/>
        <w:ind w:left="126" w:right="-4"/>
        <w:rPr>
          <w:rFonts w:asciiTheme="minorEastAsia" w:eastAsiaTheme="minorEastAsia" w:hAnsiTheme="minorEastAsia" w:cs="PMingLiU"/>
          <w:color w:val="231916"/>
          <w:spacing w:val="-7"/>
          <w:sz w:val="13"/>
          <w:lang w:eastAsia="zh-CN"/>
        </w:rPr>
      </w:pPr>
    </w:p>
    <w:p w14:paraId="0CAEBAC9" w14:textId="77777777" w:rsidR="008A3DF9" w:rsidRPr="00753A85" w:rsidRDefault="008A3DF9" w:rsidP="00534DAC">
      <w:pPr>
        <w:spacing w:before="33"/>
        <w:ind w:left="126" w:right="-4"/>
        <w:rPr>
          <w:rFonts w:asciiTheme="minorEastAsia" w:eastAsiaTheme="minorEastAsia" w:hAnsiTheme="minorEastAsia" w:cs="PMingLiU"/>
          <w:b/>
          <w:color w:val="FF0000"/>
          <w:spacing w:val="-7"/>
          <w:sz w:val="13"/>
          <w:lang w:eastAsia="zh-CN"/>
        </w:rPr>
      </w:pPr>
      <w:r w:rsidRPr="00753A85">
        <w:rPr>
          <w:rFonts w:asciiTheme="minorEastAsia" w:eastAsiaTheme="minorEastAsia" w:hAnsiTheme="minorEastAsia" w:cs="PMingLiU" w:hint="eastAsia"/>
          <w:b/>
          <w:color w:val="FF0000"/>
          <w:spacing w:val="-7"/>
          <w:sz w:val="13"/>
          <w:lang w:eastAsia="zh-CN"/>
        </w:rPr>
        <w:t>展商隐私：</w:t>
      </w:r>
    </w:p>
    <w:p w14:paraId="264056A3" w14:textId="77777777" w:rsidR="000E24DA" w:rsidRPr="00753A85" w:rsidRDefault="00B72668" w:rsidP="008A3DF9">
      <w:pPr>
        <w:spacing w:before="33"/>
        <w:ind w:left="126" w:right="-4"/>
        <w:rPr>
          <w:rFonts w:asciiTheme="minorEastAsia" w:eastAsiaTheme="minorEastAsia" w:hAnsiTheme="minorEastAsia" w:cs="PMingLiU"/>
          <w:b/>
          <w:color w:val="FF0000"/>
          <w:spacing w:val="-7"/>
          <w:sz w:val="13"/>
          <w:lang w:eastAsia="zh-CN"/>
        </w:rPr>
      </w:pPr>
      <w:r>
        <w:rPr>
          <w:rFonts w:asciiTheme="minorEastAsia" w:eastAsiaTheme="minorEastAsia" w:hAnsiTheme="minorEastAsia" w:cs="PMingLiU" w:hint="eastAsia"/>
          <w:b/>
          <w:color w:val="FF0000"/>
          <w:spacing w:val="-7"/>
          <w:sz w:val="13"/>
          <w:lang w:eastAsia="zh-CN"/>
        </w:rPr>
        <w:t>□</w:t>
      </w:r>
      <w:r w:rsidR="00EF5CD5">
        <w:rPr>
          <w:rFonts w:asciiTheme="minorEastAsia" w:eastAsiaTheme="minorEastAsia" w:hAnsiTheme="minorEastAsia" w:cs="PMingLiU" w:hint="eastAsia"/>
          <w:b/>
          <w:color w:val="FF0000"/>
          <w:spacing w:val="-7"/>
          <w:sz w:val="13"/>
          <w:lang w:eastAsia="zh-CN"/>
        </w:rPr>
        <w:t xml:space="preserve"> </w:t>
      </w:r>
      <w:r w:rsidR="008A3DF9" w:rsidRPr="00753A85">
        <w:rPr>
          <w:rFonts w:asciiTheme="minorEastAsia" w:eastAsiaTheme="minorEastAsia" w:hAnsiTheme="minorEastAsia" w:cs="PMingLiU" w:hint="eastAsia"/>
          <w:b/>
          <w:color w:val="FF0000"/>
          <w:spacing w:val="-7"/>
          <w:sz w:val="13"/>
          <w:lang w:eastAsia="zh-CN"/>
        </w:rPr>
        <w:t>我已阅读并同意以下励展隐私政策（隐私政策</w:t>
      </w:r>
      <w:r w:rsidR="008A3DF9" w:rsidRPr="00753A85">
        <w:rPr>
          <w:rFonts w:asciiTheme="minorEastAsia" w:eastAsiaTheme="minorEastAsia" w:hAnsiTheme="minorEastAsia" w:cs="PMingLiU"/>
          <w:b/>
          <w:color w:val="FF0000"/>
          <w:spacing w:val="-7"/>
          <w:sz w:val="13"/>
          <w:lang w:eastAsia="zh-CN"/>
        </w:rPr>
        <w:t xml:space="preserve"> </w:t>
      </w:r>
      <w:hyperlink r:id="rId12" w:history="1">
        <w:r w:rsidR="008A3DF9" w:rsidRPr="00753A85">
          <w:rPr>
            <w:rStyle w:val="ac"/>
            <w:rFonts w:asciiTheme="minorEastAsia" w:eastAsiaTheme="minorEastAsia" w:hAnsiTheme="minorEastAsia" w:cs="PMingLiU"/>
            <w:b/>
            <w:color w:val="FF0000"/>
            <w:spacing w:val="-7"/>
            <w:sz w:val="13"/>
            <w:lang w:eastAsia="zh-CN"/>
          </w:rPr>
          <w:t>https://privacy.reedexpo.com/zh-zh.html</w:t>
        </w:r>
      </w:hyperlink>
      <w:r w:rsidR="00C36A31">
        <w:rPr>
          <w:rFonts w:asciiTheme="minorEastAsia" w:eastAsiaTheme="minorEastAsia" w:hAnsiTheme="minorEastAsia" w:cs="PMingLiU"/>
          <w:b/>
          <w:color w:val="FF0000"/>
          <w:spacing w:val="-7"/>
          <w:sz w:val="13"/>
          <w:lang w:eastAsia="zh-CN"/>
        </w:rPr>
        <w:t xml:space="preserve"> </w:t>
      </w:r>
      <w:r w:rsidR="008A3DF9" w:rsidRPr="00753A85">
        <w:rPr>
          <w:rFonts w:asciiTheme="minorEastAsia" w:eastAsiaTheme="minorEastAsia" w:hAnsiTheme="minorEastAsia" w:cs="PMingLiU" w:hint="eastAsia"/>
          <w:b/>
          <w:color w:val="FF0000"/>
          <w:spacing w:val="-7"/>
          <w:sz w:val="13"/>
          <w:lang w:eastAsia="zh-CN"/>
        </w:rPr>
        <w:t>）</w:t>
      </w:r>
    </w:p>
    <w:p w14:paraId="0D4865BD" w14:textId="77777777" w:rsidR="008A3DF9" w:rsidRDefault="008A3DF9" w:rsidP="00534DAC">
      <w:pPr>
        <w:spacing w:before="33"/>
        <w:ind w:left="126" w:right="-4"/>
        <w:rPr>
          <w:rFonts w:asciiTheme="minorEastAsia" w:eastAsiaTheme="minorEastAsia" w:hAnsiTheme="minorEastAsia" w:cs="PMingLiU"/>
          <w:color w:val="231916"/>
          <w:spacing w:val="-7"/>
          <w:sz w:val="18"/>
          <w:lang w:eastAsia="zh-CN"/>
        </w:rPr>
      </w:pPr>
    </w:p>
    <w:p w14:paraId="2D73B1D1" w14:textId="77777777" w:rsidR="007D0270" w:rsidRPr="009A1836" w:rsidRDefault="00BC6811" w:rsidP="00534DAC">
      <w:pPr>
        <w:spacing w:before="33"/>
        <w:ind w:left="126" w:right="-4"/>
        <w:rPr>
          <w:rFonts w:asciiTheme="minorEastAsia" w:eastAsiaTheme="minorEastAsia" w:hAnsiTheme="minorEastAsia" w:cs="PMingLiU"/>
          <w:b/>
          <w:color w:val="231916"/>
          <w:spacing w:val="-3"/>
          <w:sz w:val="20"/>
          <w:lang w:eastAsia="zh-CN"/>
        </w:rPr>
      </w:pPr>
      <w:r w:rsidRPr="009A1836">
        <w:rPr>
          <w:rFonts w:asciiTheme="minorEastAsia" w:eastAsiaTheme="minorEastAsia" w:hAnsiTheme="minorEastAsia" w:cs="PMingLiU" w:hint="eastAsia"/>
          <w:b/>
          <w:color w:val="231916"/>
          <w:spacing w:val="-3"/>
          <w:sz w:val="20"/>
          <w:lang w:eastAsia="zh-CN"/>
        </w:rPr>
        <w:t xml:space="preserve">励展华百展览（北京）有限公司 </w:t>
      </w:r>
      <w:r w:rsidRPr="00BF0C1A">
        <w:rPr>
          <w:rFonts w:asciiTheme="minorEastAsia" w:eastAsiaTheme="minorEastAsia" w:hAnsiTheme="minorEastAsia" w:cs="PMingLiU"/>
          <w:b/>
          <w:color w:val="231916"/>
          <w:spacing w:val="-3"/>
          <w:sz w:val="15"/>
          <w:lang w:eastAsia="zh-CN"/>
        </w:rPr>
        <w:t>Tel:010-5933 9075 FAX:010-59339390</w:t>
      </w:r>
    </w:p>
    <w:p w14:paraId="4A797492" w14:textId="77777777" w:rsidR="000E24DA" w:rsidRDefault="00665043" w:rsidP="00006CDB">
      <w:pPr>
        <w:spacing w:before="138"/>
        <w:ind w:left="126" w:right="-4"/>
        <w:rPr>
          <w:rFonts w:asciiTheme="minorEastAsia" w:eastAsiaTheme="minorEastAsia" w:hAnsiTheme="minorEastAsia" w:cs="PMingLiU"/>
          <w:color w:val="231916"/>
          <w:spacing w:val="-7"/>
          <w:sz w:val="18"/>
          <w:lang w:eastAsia="zh-CN"/>
        </w:rPr>
      </w:pPr>
      <w:r w:rsidRPr="009A1836">
        <w:rPr>
          <w:rFonts w:asciiTheme="minorEastAsia" w:eastAsiaTheme="minorEastAsia" w:hAnsiTheme="minorEastAsia" w:cs="PMingLiU" w:hint="eastAsia"/>
          <w:b/>
          <w:color w:val="231916"/>
          <w:spacing w:val="-3"/>
          <w:sz w:val="20"/>
          <w:lang w:eastAsia="zh-CN"/>
        </w:rPr>
        <w:t>业务员：</w:t>
      </w:r>
      <w:r w:rsidR="00006CDB" w:rsidRPr="009A1836">
        <w:rPr>
          <w:rFonts w:asciiTheme="minorEastAsia" w:eastAsiaTheme="minorEastAsia" w:hAnsiTheme="minorEastAsia" w:cs="PMingLiU" w:hint="eastAsia"/>
          <w:b/>
          <w:color w:val="231916"/>
          <w:spacing w:val="-3"/>
          <w:sz w:val="20"/>
          <w:lang w:eastAsia="zh-CN"/>
        </w:rPr>
        <w:t xml:space="preserve"> </w:t>
      </w:r>
      <w:r w:rsidR="00006CDB">
        <w:rPr>
          <w:rFonts w:asciiTheme="minorEastAsia" w:eastAsiaTheme="minorEastAsia" w:hAnsiTheme="minorEastAsia" w:cs="PMingLiU"/>
          <w:color w:val="231916"/>
          <w:spacing w:val="-7"/>
          <w:sz w:val="18"/>
          <w:lang w:eastAsia="zh-CN"/>
        </w:rPr>
        <w:t xml:space="preserve">                                                      </w:t>
      </w:r>
    </w:p>
    <w:p w14:paraId="3079D01E" w14:textId="77777777" w:rsidR="000E24DA" w:rsidRDefault="000E24DA" w:rsidP="00006CDB">
      <w:pPr>
        <w:spacing w:before="138"/>
        <w:ind w:left="126" w:right="-4"/>
        <w:rPr>
          <w:rFonts w:asciiTheme="minorEastAsia" w:eastAsiaTheme="minorEastAsia" w:hAnsiTheme="minorEastAsia" w:cs="PMingLiU"/>
          <w:color w:val="231916"/>
          <w:spacing w:val="-7"/>
          <w:sz w:val="18"/>
          <w:lang w:eastAsia="zh-CN"/>
        </w:rPr>
      </w:pPr>
    </w:p>
    <w:p w14:paraId="4C31E8E3" w14:textId="77777777" w:rsidR="000E24DA" w:rsidRDefault="000E24DA" w:rsidP="00006CDB">
      <w:pPr>
        <w:spacing w:before="138"/>
        <w:ind w:left="126" w:right="-4"/>
        <w:rPr>
          <w:rFonts w:asciiTheme="minorEastAsia" w:eastAsiaTheme="minorEastAsia" w:hAnsiTheme="minorEastAsia" w:cs="PMingLiU"/>
          <w:color w:val="231916"/>
          <w:spacing w:val="-7"/>
          <w:sz w:val="18"/>
          <w:lang w:eastAsia="zh-CN"/>
        </w:rPr>
      </w:pPr>
    </w:p>
    <w:p w14:paraId="31C02C13" w14:textId="77777777" w:rsidR="00C70000" w:rsidRDefault="00C70000" w:rsidP="00006CDB">
      <w:pPr>
        <w:spacing w:before="138"/>
        <w:ind w:left="126" w:right="-4"/>
        <w:rPr>
          <w:rFonts w:asciiTheme="minorEastAsia" w:eastAsiaTheme="minorEastAsia" w:hAnsiTheme="minorEastAsia" w:cs="PMingLiU"/>
          <w:b/>
          <w:color w:val="231916"/>
          <w:spacing w:val="-3"/>
          <w:sz w:val="20"/>
          <w:lang w:eastAsia="zh-CN"/>
        </w:rPr>
      </w:pPr>
    </w:p>
    <w:p w14:paraId="3467A60D" w14:textId="77777777" w:rsidR="00006CDB" w:rsidRDefault="00665043" w:rsidP="00006CDB">
      <w:pPr>
        <w:spacing w:before="138"/>
        <w:ind w:left="126" w:right="-4"/>
        <w:rPr>
          <w:rFonts w:asciiTheme="minorEastAsia" w:eastAsiaTheme="minorEastAsia" w:hAnsiTheme="minorEastAsia"/>
          <w:b/>
          <w:color w:val="231F21"/>
          <w:sz w:val="18"/>
          <w:lang w:eastAsia="zh-CN"/>
        </w:rPr>
      </w:pPr>
      <w:r w:rsidRPr="00271C2C">
        <w:rPr>
          <w:rFonts w:asciiTheme="minorEastAsia" w:eastAsiaTheme="minorEastAsia" w:hAnsiTheme="minorEastAsia" w:cs="PMingLiU"/>
          <w:b/>
          <w:color w:val="231916"/>
          <w:spacing w:val="-3"/>
          <w:sz w:val="20"/>
          <w:lang w:eastAsia="zh-CN"/>
        </w:rPr>
        <w:t>签名及盖章：</w:t>
      </w:r>
      <w:r w:rsidRPr="00556089">
        <w:rPr>
          <w:rFonts w:asciiTheme="minorEastAsia" w:eastAsiaTheme="minorEastAsia" w:hAnsiTheme="minorEastAsia"/>
          <w:b/>
          <w:color w:val="231F21"/>
          <w:sz w:val="18"/>
          <w:lang w:eastAsia="zh-CN"/>
        </w:rPr>
        <w:t xml:space="preserve"> </w:t>
      </w:r>
    </w:p>
    <w:p w14:paraId="075A0FB3" w14:textId="77777777" w:rsidR="00895240" w:rsidRPr="00006CDB" w:rsidRDefault="00665043" w:rsidP="00006CDB">
      <w:pPr>
        <w:spacing w:before="138"/>
        <w:ind w:left="126" w:right="-4"/>
        <w:rPr>
          <w:rFonts w:asciiTheme="minorEastAsia" w:eastAsiaTheme="minorEastAsia" w:hAnsiTheme="minorEastAsia" w:cs="PMingLiU"/>
          <w:color w:val="231916"/>
          <w:spacing w:val="-7"/>
          <w:sz w:val="18"/>
          <w:lang w:eastAsia="zh-CN"/>
        </w:rPr>
      </w:pPr>
      <w:r w:rsidRPr="00271C2C">
        <w:rPr>
          <w:rFonts w:asciiTheme="minorEastAsia" w:eastAsiaTheme="minorEastAsia" w:hAnsiTheme="minorEastAsia" w:cs="PMingLiU"/>
          <w:b/>
          <w:color w:val="231916"/>
          <w:spacing w:val="-3"/>
          <w:sz w:val="20"/>
          <w:lang w:eastAsia="zh-CN"/>
        </w:rPr>
        <w:t>日期：</w:t>
      </w:r>
    </w:p>
    <w:p w14:paraId="25190ABD" w14:textId="77777777" w:rsidR="00895240" w:rsidRPr="007D0270" w:rsidRDefault="00895240">
      <w:pPr>
        <w:spacing w:line="530" w:lineRule="auto"/>
        <w:rPr>
          <w:rFonts w:asciiTheme="minorEastAsia" w:eastAsiaTheme="minorEastAsia" w:hAnsiTheme="minorEastAsia"/>
          <w:sz w:val="18"/>
          <w:lang w:eastAsia="zh-CN"/>
        </w:rPr>
        <w:sectPr w:rsidR="00895240" w:rsidRPr="007D0270">
          <w:type w:val="continuous"/>
          <w:pgSz w:w="11340" w:h="15600"/>
          <w:pgMar w:top="480" w:right="420" w:bottom="280" w:left="440" w:header="720" w:footer="720" w:gutter="0"/>
          <w:cols w:num="2" w:space="720" w:equalWidth="0">
            <w:col w:w="5503" w:space="2088"/>
            <w:col w:w="2889"/>
          </w:cols>
        </w:sectPr>
      </w:pPr>
    </w:p>
    <w:p w14:paraId="4CBDBDCA" w14:textId="77777777" w:rsidR="00895240" w:rsidRDefault="00895240">
      <w:pPr>
        <w:pStyle w:val="a3"/>
        <w:spacing w:before="10"/>
        <w:ind w:left="0"/>
        <w:jc w:val="left"/>
        <w:rPr>
          <w:sz w:val="16"/>
          <w:lang w:eastAsia="zh-CN"/>
        </w:rPr>
      </w:pPr>
    </w:p>
    <w:p w14:paraId="2626D303" w14:textId="77777777" w:rsidR="00895240" w:rsidRDefault="00665043">
      <w:pPr>
        <w:spacing w:before="1"/>
        <w:ind w:left="109"/>
        <w:jc w:val="both"/>
        <w:rPr>
          <w:sz w:val="12"/>
          <w:lang w:eastAsia="zh-CN"/>
        </w:rPr>
      </w:pPr>
      <w:r>
        <w:rPr>
          <w:color w:val="231916"/>
          <w:sz w:val="12"/>
          <w:lang w:eastAsia="zh-CN"/>
        </w:rPr>
        <w:t xml:space="preserve"> </w:t>
      </w:r>
    </w:p>
    <w:p w14:paraId="3A79F1C2" w14:textId="77777777" w:rsidR="00895240" w:rsidRDefault="00665043" w:rsidP="00E94183">
      <w:pPr>
        <w:pStyle w:val="a3"/>
        <w:spacing w:before="34"/>
        <w:rPr>
          <w:lang w:eastAsia="zh-CN"/>
        </w:rPr>
      </w:pPr>
      <w:r>
        <w:rPr>
          <w:color w:val="231916"/>
          <w:lang w:eastAsia="zh-CN"/>
        </w:rPr>
        <w:t xml:space="preserve">1.组织方及管理方 </w:t>
      </w:r>
      <w:r>
        <w:rPr>
          <w:rFonts w:ascii="Calibri" w:eastAsia="Calibri" w:hAnsi="Calibri"/>
          <w:color w:val="231916"/>
          <w:lang w:eastAsia="zh-CN"/>
        </w:rPr>
        <w:t xml:space="preserve">–  </w:t>
      </w:r>
      <w:r>
        <w:rPr>
          <w:color w:val="231916"/>
          <w:lang w:eastAsia="zh-CN"/>
        </w:rPr>
        <w:t xml:space="preserve">展览会由组织方组织，并由管理方代表组织方管理。  </w:t>
      </w:r>
    </w:p>
    <w:p w14:paraId="733C66E1" w14:textId="77777777" w:rsidR="00895240" w:rsidRPr="001673CB" w:rsidRDefault="00665043" w:rsidP="00E94183">
      <w:pPr>
        <w:pStyle w:val="a3"/>
        <w:spacing w:before="34"/>
        <w:rPr>
          <w:color w:val="231916"/>
          <w:lang w:eastAsia="zh-CN"/>
        </w:rPr>
      </w:pPr>
      <w:r>
        <w:rPr>
          <w:color w:val="231916"/>
          <w:lang w:eastAsia="zh-CN"/>
        </w:rPr>
        <w:t xml:space="preserve">2.参展许可及增值服务许可 </w:t>
      </w:r>
      <w:r w:rsidRPr="001673CB">
        <w:rPr>
          <w:color w:val="231916"/>
          <w:lang w:eastAsia="zh-CN"/>
        </w:rPr>
        <w:t xml:space="preserve">– </w:t>
      </w:r>
      <w:r>
        <w:rPr>
          <w:color w:val="231916"/>
          <w:lang w:eastAsia="zh-CN"/>
        </w:rPr>
        <w:t>在支付完账单规定的全部合同金额后，客户将取得有条件并可撤销的参展许可或 取得与展览会相关的增值服务（</w:t>
      </w:r>
      <w:r w:rsidRPr="001673CB">
        <w:rPr>
          <w:color w:val="231916"/>
          <w:lang w:eastAsia="zh-CN"/>
        </w:rPr>
        <w:t>“</w:t>
      </w:r>
      <w:r>
        <w:rPr>
          <w:color w:val="231916"/>
          <w:lang w:eastAsia="zh-CN"/>
        </w:rPr>
        <w:t>增值服务</w:t>
      </w:r>
      <w:r w:rsidRPr="001673CB">
        <w:rPr>
          <w:color w:val="231916"/>
          <w:lang w:eastAsia="zh-CN"/>
        </w:rPr>
        <w:t>”</w:t>
      </w:r>
      <w:r>
        <w:rPr>
          <w:color w:val="231916"/>
          <w:lang w:eastAsia="zh-CN"/>
        </w:rPr>
        <w:t>）许可（</w:t>
      </w:r>
      <w:r w:rsidRPr="001673CB">
        <w:rPr>
          <w:color w:val="231916"/>
          <w:lang w:eastAsia="zh-CN"/>
        </w:rPr>
        <w:t>“</w:t>
      </w:r>
      <w:r>
        <w:rPr>
          <w:color w:val="231916"/>
          <w:lang w:eastAsia="zh-CN"/>
        </w:rPr>
        <w:t>增值服务许可</w:t>
      </w:r>
      <w:r w:rsidRPr="001673CB">
        <w:rPr>
          <w:color w:val="231916"/>
          <w:lang w:eastAsia="zh-CN"/>
        </w:rPr>
        <w:t>”</w:t>
      </w:r>
      <w:r>
        <w:rPr>
          <w:color w:val="231916"/>
          <w:lang w:eastAsia="zh-CN"/>
        </w:rPr>
        <w:t>）；组织方和/或管理方将为客户分配展览 空间（</w:t>
      </w:r>
      <w:r w:rsidRPr="001673CB">
        <w:rPr>
          <w:color w:val="231916"/>
          <w:lang w:eastAsia="zh-CN"/>
        </w:rPr>
        <w:t>“</w:t>
      </w:r>
      <w:r>
        <w:rPr>
          <w:color w:val="231916"/>
          <w:lang w:eastAsia="zh-CN"/>
        </w:rPr>
        <w:t>展览空间</w:t>
      </w:r>
      <w:r w:rsidRPr="001673CB">
        <w:rPr>
          <w:color w:val="231916"/>
          <w:lang w:eastAsia="zh-CN"/>
        </w:rPr>
        <w:t>”</w:t>
      </w:r>
      <w:r>
        <w:rPr>
          <w:color w:val="231916"/>
          <w:lang w:eastAsia="zh-CN"/>
        </w:rPr>
        <w:t>）或发布增值服务内容（</w:t>
      </w:r>
      <w:r w:rsidRPr="001673CB">
        <w:rPr>
          <w:color w:val="231916"/>
          <w:lang w:eastAsia="zh-CN"/>
        </w:rPr>
        <w:t>“</w:t>
      </w:r>
      <w:r>
        <w:rPr>
          <w:color w:val="231916"/>
          <w:lang w:eastAsia="zh-CN"/>
        </w:rPr>
        <w:t>增值服务内容</w:t>
      </w:r>
      <w:r w:rsidRPr="001673CB">
        <w:rPr>
          <w:color w:val="231916"/>
          <w:lang w:eastAsia="zh-CN"/>
        </w:rPr>
        <w:t>”</w:t>
      </w:r>
      <w:r>
        <w:rPr>
          <w:color w:val="231916"/>
          <w:lang w:eastAsia="zh-CN"/>
        </w:rPr>
        <w:t>）的位置（</w:t>
      </w:r>
      <w:r w:rsidRPr="001673CB">
        <w:rPr>
          <w:color w:val="231916"/>
          <w:lang w:eastAsia="zh-CN"/>
        </w:rPr>
        <w:t>“</w:t>
      </w:r>
      <w:r>
        <w:rPr>
          <w:color w:val="231916"/>
          <w:lang w:eastAsia="zh-CN"/>
        </w:rPr>
        <w:t>增值服务位置</w:t>
      </w:r>
      <w:r w:rsidRPr="001673CB">
        <w:rPr>
          <w:color w:val="231916"/>
          <w:lang w:eastAsia="zh-CN"/>
        </w:rPr>
        <w:t>”</w:t>
      </w:r>
      <w:r>
        <w:rPr>
          <w:color w:val="231916"/>
          <w:lang w:eastAsia="zh-CN"/>
        </w:rPr>
        <w:t>）。展览空间及增值服务 位置合称</w:t>
      </w:r>
      <w:r w:rsidRPr="001673CB">
        <w:rPr>
          <w:color w:val="231916"/>
          <w:lang w:eastAsia="zh-CN"/>
        </w:rPr>
        <w:t>“</w:t>
      </w:r>
      <w:r>
        <w:rPr>
          <w:color w:val="231916"/>
          <w:lang w:eastAsia="zh-CN"/>
        </w:rPr>
        <w:t>展位</w:t>
      </w:r>
      <w:r w:rsidRPr="001673CB">
        <w:rPr>
          <w:color w:val="231916"/>
          <w:lang w:eastAsia="zh-CN"/>
        </w:rPr>
        <w:t>”</w:t>
      </w:r>
      <w:r>
        <w:rPr>
          <w:color w:val="231916"/>
          <w:lang w:eastAsia="zh-CN"/>
        </w:rPr>
        <w:t xml:space="preserve">。本协议不是且不得视为租赁协议或同意租赁。  </w:t>
      </w:r>
    </w:p>
    <w:p w14:paraId="6F43C9E9" w14:textId="77777777" w:rsidR="00895240" w:rsidRPr="001673CB" w:rsidRDefault="00665043" w:rsidP="00E94183">
      <w:pPr>
        <w:pStyle w:val="a3"/>
        <w:spacing w:before="34"/>
        <w:rPr>
          <w:color w:val="231916"/>
          <w:lang w:eastAsia="zh-CN"/>
        </w:rPr>
      </w:pPr>
      <w:r>
        <w:rPr>
          <w:color w:val="231916"/>
          <w:lang w:eastAsia="zh-CN"/>
        </w:rPr>
        <w:t>3.展位</w:t>
      </w:r>
      <w:r w:rsidRPr="001673CB">
        <w:rPr>
          <w:color w:val="231916"/>
          <w:lang w:eastAsia="zh-CN"/>
        </w:rPr>
        <w:t>分</w:t>
      </w:r>
      <w:r>
        <w:rPr>
          <w:color w:val="231916"/>
          <w:lang w:eastAsia="zh-CN"/>
        </w:rPr>
        <w:t xml:space="preserve">配 </w:t>
      </w:r>
      <w:r w:rsidRPr="001673CB">
        <w:rPr>
          <w:color w:val="231916"/>
          <w:lang w:eastAsia="zh-CN"/>
        </w:rPr>
        <w:t>–展</w:t>
      </w:r>
      <w:r>
        <w:rPr>
          <w:color w:val="231916"/>
          <w:lang w:eastAsia="zh-CN"/>
        </w:rPr>
        <w:t>位完</w:t>
      </w:r>
      <w:r w:rsidRPr="001673CB">
        <w:rPr>
          <w:color w:val="231916"/>
          <w:lang w:eastAsia="zh-CN"/>
        </w:rPr>
        <w:t>全</w:t>
      </w:r>
      <w:r>
        <w:rPr>
          <w:color w:val="231916"/>
          <w:lang w:eastAsia="zh-CN"/>
        </w:rPr>
        <w:t>按照</w:t>
      </w:r>
      <w:r w:rsidRPr="001673CB">
        <w:rPr>
          <w:color w:val="231916"/>
          <w:lang w:eastAsia="zh-CN"/>
        </w:rPr>
        <w:t>组</w:t>
      </w:r>
      <w:r>
        <w:rPr>
          <w:color w:val="231916"/>
          <w:lang w:eastAsia="zh-CN"/>
        </w:rPr>
        <w:t>织方</w:t>
      </w:r>
      <w:r w:rsidRPr="001673CB">
        <w:rPr>
          <w:color w:val="231916"/>
          <w:lang w:eastAsia="zh-CN"/>
        </w:rPr>
        <w:t>和</w:t>
      </w:r>
      <w:r>
        <w:rPr>
          <w:color w:val="231916"/>
          <w:lang w:eastAsia="zh-CN"/>
        </w:rPr>
        <w:t>/或</w:t>
      </w:r>
      <w:r w:rsidRPr="001673CB">
        <w:rPr>
          <w:color w:val="231916"/>
          <w:lang w:eastAsia="zh-CN"/>
        </w:rPr>
        <w:t>管</w:t>
      </w:r>
      <w:r>
        <w:rPr>
          <w:color w:val="231916"/>
          <w:lang w:eastAsia="zh-CN"/>
        </w:rPr>
        <w:t>理方</w:t>
      </w:r>
      <w:r w:rsidRPr="001673CB">
        <w:rPr>
          <w:color w:val="231916"/>
          <w:lang w:eastAsia="zh-CN"/>
        </w:rPr>
        <w:t>的</w:t>
      </w:r>
      <w:r>
        <w:rPr>
          <w:color w:val="231916"/>
          <w:lang w:eastAsia="zh-CN"/>
        </w:rPr>
        <w:t>决定</w:t>
      </w:r>
      <w:r w:rsidRPr="001673CB">
        <w:rPr>
          <w:color w:val="231916"/>
          <w:lang w:eastAsia="zh-CN"/>
        </w:rPr>
        <w:t>进</w:t>
      </w:r>
      <w:r>
        <w:rPr>
          <w:color w:val="231916"/>
          <w:lang w:eastAsia="zh-CN"/>
        </w:rPr>
        <w:t>行分配</w:t>
      </w:r>
      <w:r w:rsidRPr="001673CB">
        <w:rPr>
          <w:color w:val="231916"/>
          <w:lang w:eastAsia="zh-CN"/>
        </w:rPr>
        <w:t>。组</w:t>
      </w:r>
      <w:r>
        <w:rPr>
          <w:color w:val="231916"/>
          <w:lang w:eastAsia="zh-CN"/>
        </w:rPr>
        <w:t>织方和</w:t>
      </w:r>
      <w:r w:rsidRPr="001673CB">
        <w:rPr>
          <w:color w:val="231916"/>
          <w:lang w:eastAsia="zh-CN"/>
        </w:rPr>
        <w:t>/</w:t>
      </w:r>
      <w:r>
        <w:rPr>
          <w:color w:val="231916"/>
          <w:lang w:eastAsia="zh-CN"/>
        </w:rPr>
        <w:t>或管</w:t>
      </w:r>
      <w:r w:rsidRPr="001673CB">
        <w:rPr>
          <w:color w:val="231916"/>
          <w:lang w:eastAsia="zh-CN"/>
        </w:rPr>
        <w:t>理</w:t>
      </w:r>
      <w:r>
        <w:rPr>
          <w:color w:val="231916"/>
          <w:lang w:eastAsia="zh-CN"/>
        </w:rPr>
        <w:t>方有</w:t>
      </w:r>
      <w:r w:rsidRPr="001673CB">
        <w:rPr>
          <w:color w:val="231916"/>
          <w:lang w:eastAsia="zh-CN"/>
        </w:rPr>
        <w:t>权</w:t>
      </w:r>
      <w:r>
        <w:rPr>
          <w:color w:val="231916"/>
          <w:lang w:eastAsia="zh-CN"/>
        </w:rPr>
        <w:t>更改</w:t>
      </w:r>
      <w:r w:rsidRPr="001673CB">
        <w:rPr>
          <w:color w:val="231916"/>
          <w:lang w:eastAsia="zh-CN"/>
        </w:rPr>
        <w:t>展</w:t>
      </w:r>
      <w:r>
        <w:rPr>
          <w:color w:val="231916"/>
          <w:lang w:eastAsia="zh-CN"/>
        </w:rPr>
        <w:t>位的</w:t>
      </w:r>
      <w:r w:rsidRPr="001673CB">
        <w:rPr>
          <w:color w:val="231916"/>
          <w:lang w:eastAsia="zh-CN"/>
        </w:rPr>
        <w:t>平</w:t>
      </w:r>
      <w:r>
        <w:rPr>
          <w:color w:val="231916"/>
          <w:lang w:eastAsia="zh-CN"/>
        </w:rPr>
        <w:t>面图</w:t>
      </w:r>
      <w:r w:rsidRPr="001673CB">
        <w:rPr>
          <w:color w:val="231916"/>
          <w:lang w:eastAsia="zh-CN"/>
        </w:rPr>
        <w:t>或</w:t>
      </w:r>
      <w:r>
        <w:rPr>
          <w:color w:val="231916"/>
          <w:lang w:eastAsia="zh-CN"/>
        </w:rPr>
        <w:t xml:space="preserve">客 </w:t>
      </w:r>
      <w:r w:rsidRPr="001673CB">
        <w:rPr>
          <w:color w:val="231916"/>
          <w:lang w:eastAsia="zh-CN"/>
        </w:rPr>
        <w:t xml:space="preserve">户陈设的展品（“展品”）或在展览会中发布的增值服务内容。组织方和/或管理方有关展位分配的决定对客户具 有约束力。即使客户最终未使用整个展位，也必须支付全额的合同金额。如情况允许，展位将根据客户的选择次 </w:t>
      </w:r>
      <w:r>
        <w:rPr>
          <w:color w:val="231916"/>
          <w:lang w:eastAsia="zh-CN"/>
        </w:rPr>
        <w:t>序进行分配。如已无可用展位，组织方和/或管理方仅须退还其收到的费用而无需承担其他责任。</w:t>
      </w:r>
      <w:r w:rsidRPr="001673CB">
        <w:rPr>
          <w:color w:val="231916"/>
          <w:lang w:eastAsia="zh-CN"/>
        </w:rPr>
        <w:t xml:space="preserve"> </w:t>
      </w:r>
      <w:r>
        <w:rPr>
          <w:color w:val="231916"/>
          <w:lang w:eastAsia="zh-CN"/>
        </w:rPr>
        <w:t xml:space="preserve"> </w:t>
      </w:r>
    </w:p>
    <w:p w14:paraId="16A5D95F" w14:textId="77777777" w:rsidR="00895240" w:rsidRPr="001673CB" w:rsidRDefault="00665043" w:rsidP="00E94183">
      <w:pPr>
        <w:pStyle w:val="a3"/>
        <w:spacing w:before="34"/>
        <w:rPr>
          <w:color w:val="231916"/>
          <w:lang w:eastAsia="zh-CN"/>
        </w:rPr>
      </w:pPr>
      <w:r w:rsidRPr="001673CB">
        <w:rPr>
          <w:color w:val="231916"/>
          <w:lang w:eastAsia="zh-CN"/>
        </w:rPr>
        <w:t xml:space="preserve">4.网站 – 经组织方和/或管理方同意，客户还可购买在由组织方组织、并由管理方代表组织方管理的展览会的官 </w:t>
      </w:r>
      <w:r>
        <w:rPr>
          <w:color w:val="231916"/>
          <w:lang w:eastAsia="zh-CN"/>
        </w:rPr>
        <w:t>方网站上的增值服务位置，发布增值服务内容。</w:t>
      </w:r>
      <w:r w:rsidRPr="001673CB">
        <w:rPr>
          <w:color w:val="231916"/>
          <w:lang w:eastAsia="zh-CN"/>
        </w:rPr>
        <w:t xml:space="preserve"> </w:t>
      </w:r>
      <w:r>
        <w:rPr>
          <w:color w:val="231916"/>
          <w:lang w:eastAsia="zh-CN"/>
        </w:rPr>
        <w:t xml:space="preserve"> </w:t>
      </w:r>
    </w:p>
    <w:p w14:paraId="7390D060" w14:textId="77777777" w:rsidR="00895240" w:rsidRPr="001673CB" w:rsidRDefault="00665043" w:rsidP="00E94183">
      <w:pPr>
        <w:pStyle w:val="a3"/>
        <w:spacing w:before="34"/>
        <w:rPr>
          <w:color w:val="231916"/>
          <w:lang w:eastAsia="zh-CN"/>
        </w:rPr>
      </w:pPr>
      <w:r>
        <w:rPr>
          <w:color w:val="231916"/>
          <w:lang w:eastAsia="zh-CN"/>
        </w:rPr>
        <w:t xml:space="preserve">5.材料 </w:t>
      </w:r>
      <w:r w:rsidRPr="001673CB">
        <w:rPr>
          <w:color w:val="231916"/>
          <w:lang w:eastAsia="zh-CN"/>
        </w:rPr>
        <w:t xml:space="preserve">– </w:t>
      </w:r>
      <w:r>
        <w:rPr>
          <w:color w:val="231916"/>
          <w:lang w:eastAsia="zh-CN"/>
        </w:rPr>
        <w:t>本规则下所指的</w:t>
      </w:r>
      <w:r w:rsidRPr="001673CB">
        <w:rPr>
          <w:color w:val="231916"/>
          <w:lang w:eastAsia="zh-CN"/>
        </w:rPr>
        <w:t>“</w:t>
      </w:r>
      <w:r>
        <w:rPr>
          <w:color w:val="231916"/>
          <w:lang w:eastAsia="zh-CN"/>
        </w:rPr>
        <w:t>材料</w:t>
      </w:r>
      <w:r w:rsidRPr="001673CB">
        <w:rPr>
          <w:color w:val="231916"/>
          <w:lang w:eastAsia="zh-CN"/>
        </w:rPr>
        <w:t>”</w:t>
      </w:r>
      <w:r>
        <w:rPr>
          <w:color w:val="231916"/>
          <w:lang w:eastAsia="zh-CN"/>
        </w:rPr>
        <w:t xml:space="preserve">系指任何文本、图像、图表、图例、设计、信息、陈述、略图、地图、商标、 商业名称、商品名称、标识、标志、软件、人名、声音、动态或静态图像。  </w:t>
      </w:r>
    </w:p>
    <w:p w14:paraId="1596DBED" w14:textId="77777777" w:rsidR="00895240" w:rsidRPr="001673CB" w:rsidRDefault="00665043" w:rsidP="00E94183">
      <w:pPr>
        <w:pStyle w:val="a3"/>
        <w:spacing w:before="34"/>
        <w:rPr>
          <w:color w:val="231916"/>
          <w:lang w:eastAsia="zh-CN"/>
        </w:rPr>
      </w:pPr>
      <w:r>
        <w:rPr>
          <w:color w:val="231916"/>
          <w:lang w:eastAsia="zh-CN"/>
        </w:rPr>
        <w:t xml:space="preserve">6.支付条款 </w:t>
      </w:r>
      <w:r w:rsidRPr="001673CB">
        <w:rPr>
          <w:color w:val="231916"/>
          <w:lang w:eastAsia="zh-CN"/>
        </w:rPr>
        <w:t xml:space="preserve">– </w:t>
      </w:r>
      <w:r>
        <w:rPr>
          <w:color w:val="231916"/>
          <w:lang w:eastAsia="zh-CN"/>
        </w:rPr>
        <w:t xml:space="preserve">客户需于账单规定的付款日期前为其展位支付全额的合同金额，除非本协议另有规定，此款项不 </w:t>
      </w:r>
      <w:r w:rsidRPr="001673CB">
        <w:rPr>
          <w:color w:val="231916"/>
          <w:lang w:eastAsia="zh-CN"/>
        </w:rPr>
        <w:t xml:space="preserve">可退还。如客户到期未能全额支付合同金额，客户已交付的所有金额将作为违约金不予退还，组织方和/或管理 方同时有权收回原先分配给该客户的展位进行重新分配，违约的客户无权就由此产生的索赔、损失、要求、损害 </w:t>
      </w:r>
      <w:r>
        <w:rPr>
          <w:color w:val="231916"/>
          <w:lang w:eastAsia="zh-CN"/>
        </w:rPr>
        <w:t>赔偿、负债、控告、以及诉讼和支出等提出任何要求。</w:t>
      </w:r>
      <w:r w:rsidRPr="001673CB">
        <w:rPr>
          <w:color w:val="231916"/>
          <w:lang w:eastAsia="zh-CN"/>
        </w:rPr>
        <w:t xml:space="preserve"> </w:t>
      </w:r>
      <w:r>
        <w:rPr>
          <w:color w:val="231916"/>
          <w:lang w:eastAsia="zh-CN"/>
        </w:rPr>
        <w:t xml:space="preserve"> </w:t>
      </w:r>
    </w:p>
    <w:p w14:paraId="577FE00C" w14:textId="77777777" w:rsidR="00895240" w:rsidRPr="001673CB" w:rsidRDefault="00665043" w:rsidP="00E94183">
      <w:pPr>
        <w:pStyle w:val="a3"/>
        <w:spacing w:before="34"/>
        <w:rPr>
          <w:color w:val="231916"/>
          <w:lang w:eastAsia="zh-CN"/>
        </w:rPr>
      </w:pPr>
      <w:r w:rsidRPr="001673CB">
        <w:rPr>
          <w:color w:val="231916"/>
          <w:lang w:eastAsia="zh-CN"/>
        </w:rPr>
        <w:t xml:space="preserve">7.客户 – 展品或增值服务内容仅限于与本展览会登记的内容相关的材料、产品或者服务。组织方和/或管理方保 留决定材料、产品、服务是否符合展示或增值服务之宣传条件的权利。 </w:t>
      </w:r>
      <w:r>
        <w:rPr>
          <w:color w:val="231916"/>
          <w:lang w:eastAsia="zh-CN"/>
        </w:rPr>
        <w:t xml:space="preserve">组织方和/或管理方有权根据其判断要求 </w:t>
      </w:r>
      <w:r w:rsidRPr="001673CB">
        <w:rPr>
          <w:color w:val="231916"/>
          <w:lang w:eastAsia="zh-CN"/>
        </w:rPr>
        <w:t xml:space="preserve">客户出示其展出项目及推广材料的知识产权权利证明等文件。组织方和/或管理方可限制每个摊位的客户代表人 </w:t>
      </w:r>
      <w:r>
        <w:rPr>
          <w:color w:val="231916"/>
          <w:lang w:eastAsia="zh-CN"/>
        </w:rPr>
        <w:t>数。组织方和/或管理方可决定展位的用途或建议用途根据本协议是否是允许的，且该决定是最终的。</w:t>
      </w:r>
      <w:r w:rsidRPr="001673CB">
        <w:rPr>
          <w:color w:val="231916"/>
          <w:lang w:eastAsia="zh-CN"/>
        </w:rPr>
        <w:t xml:space="preserve"> </w:t>
      </w:r>
      <w:r>
        <w:rPr>
          <w:color w:val="231916"/>
          <w:lang w:eastAsia="zh-CN"/>
        </w:rPr>
        <w:t xml:space="preserve"> </w:t>
      </w:r>
    </w:p>
    <w:p w14:paraId="5FC31B1A" w14:textId="77777777" w:rsidR="00895240" w:rsidRPr="001673CB" w:rsidRDefault="00665043" w:rsidP="00E94183">
      <w:pPr>
        <w:pStyle w:val="a3"/>
        <w:spacing w:before="34"/>
        <w:rPr>
          <w:color w:val="231916"/>
          <w:lang w:eastAsia="zh-CN"/>
        </w:rPr>
      </w:pPr>
      <w:r w:rsidRPr="001673CB">
        <w:rPr>
          <w:color w:val="231916"/>
          <w:lang w:eastAsia="zh-CN"/>
        </w:rPr>
        <w:t xml:space="preserve">8.增值服务内容审核–除双方另有约定外，客户应在本协议约定的发布日期前三十日将准备发布的增值服务内容 的材料提交组织方和/或管理方审核，经组织方和/或管理方审核认可后，方可由组织方和/或管理方发布。在任 何时候，组织方和管理方有权单方面（无需提供任何理由）取消或终止本协议与增值服务内容发布有关的任何部 </w:t>
      </w:r>
      <w:r>
        <w:rPr>
          <w:color w:val="231916"/>
          <w:lang w:eastAsia="zh-CN"/>
        </w:rPr>
        <w:t xml:space="preserve">分，和/或有权取消、终止、撤销任何预留增值服务位置。  </w:t>
      </w:r>
    </w:p>
    <w:p w14:paraId="5AF3A01E" w14:textId="77777777" w:rsidR="00895240" w:rsidRDefault="00665043" w:rsidP="00E94183">
      <w:pPr>
        <w:pStyle w:val="a3"/>
        <w:spacing w:before="34"/>
        <w:rPr>
          <w:lang w:eastAsia="zh-CN"/>
        </w:rPr>
      </w:pPr>
      <w:r>
        <w:rPr>
          <w:color w:val="231916"/>
          <w:lang w:eastAsia="zh-CN"/>
        </w:rPr>
        <w:t xml:space="preserve">9.保证声明 </w:t>
      </w:r>
      <w:r w:rsidRPr="001673CB">
        <w:rPr>
          <w:color w:val="231916"/>
          <w:lang w:eastAsia="zh-CN"/>
        </w:rPr>
        <w:t xml:space="preserve">– </w:t>
      </w:r>
      <w:r>
        <w:rPr>
          <w:color w:val="231916"/>
          <w:lang w:eastAsia="zh-CN"/>
        </w:rPr>
        <w:t xml:space="preserve">客户陈述、保证并承诺其为参展及发布增值服务内容的当事人，并非中介或第三方，并且保证展 品或增值服务内容不侵犯，也不会侵犯他人的专利权、 商标权、版权和其他知识产权。一旦其违反本协议下的 </w:t>
      </w:r>
      <w:r w:rsidRPr="001673CB">
        <w:rPr>
          <w:color w:val="231916"/>
          <w:lang w:eastAsia="zh-CN"/>
        </w:rPr>
        <w:t xml:space="preserve">陈述、保证和承诺，组织方和/或管理方有权依据本协议终止客户的参展许可或增值服务许可（组织方和/或管理 </w:t>
      </w:r>
      <w:r>
        <w:rPr>
          <w:color w:val="231916"/>
          <w:lang w:eastAsia="zh-CN"/>
        </w:rPr>
        <w:t>方无需承担任何损失或索赔，也不影响组织方和/或管理方的其他权益和救济权）。客户应保证不使组织方和/ 或管理方承担由此造成的任何费用、索赔、要求、损失、负债、控告和诉讼和支出。</w:t>
      </w:r>
      <w:r>
        <w:rPr>
          <w:color w:val="231916"/>
          <w:spacing w:val="-3"/>
          <w:lang w:eastAsia="zh-CN"/>
        </w:rPr>
        <w:t xml:space="preserve"> </w:t>
      </w:r>
      <w:r>
        <w:rPr>
          <w:color w:val="231916"/>
          <w:lang w:eastAsia="zh-CN"/>
        </w:rPr>
        <w:t xml:space="preserve"> </w:t>
      </w:r>
    </w:p>
    <w:p w14:paraId="4F527969" w14:textId="77777777" w:rsidR="00895240" w:rsidRDefault="00665043" w:rsidP="00E94183">
      <w:pPr>
        <w:spacing w:before="41"/>
        <w:ind w:left="-28"/>
        <w:rPr>
          <w:sz w:val="14"/>
          <w:lang w:eastAsia="zh-CN"/>
        </w:rPr>
      </w:pPr>
      <w:r>
        <w:rPr>
          <w:lang w:eastAsia="zh-CN"/>
        </w:rPr>
        <w:br w:type="column"/>
      </w:r>
      <w:r w:rsidR="00183C87" w:rsidRPr="008D4082">
        <w:rPr>
          <w:rFonts w:hint="eastAsia"/>
          <w:b/>
          <w:sz w:val="14"/>
          <w:szCs w:val="14"/>
          <w:lang w:eastAsia="zh-CN"/>
        </w:rPr>
        <w:t>参</w:t>
      </w:r>
      <w:r w:rsidR="00183C87" w:rsidRPr="008D4082">
        <w:rPr>
          <w:b/>
          <w:sz w:val="14"/>
          <w:szCs w:val="14"/>
          <w:lang w:eastAsia="zh-CN"/>
        </w:rPr>
        <w:t xml:space="preserve"> </w:t>
      </w:r>
      <w:r w:rsidR="00183C87" w:rsidRPr="008D4082">
        <w:rPr>
          <w:rFonts w:hint="eastAsia"/>
          <w:b/>
          <w:sz w:val="14"/>
          <w:szCs w:val="14"/>
          <w:lang w:eastAsia="zh-CN"/>
        </w:rPr>
        <w:t>展</w:t>
      </w:r>
      <w:r w:rsidR="00183C87" w:rsidRPr="008D4082">
        <w:rPr>
          <w:b/>
          <w:sz w:val="14"/>
          <w:szCs w:val="14"/>
          <w:lang w:eastAsia="zh-CN"/>
        </w:rPr>
        <w:t xml:space="preserve"> </w:t>
      </w:r>
      <w:r w:rsidR="00183C87" w:rsidRPr="008D4082">
        <w:rPr>
          <w:rFonts w:hint="eastAsia"/>
          <w:b/>
          <w:sz w:val="14"/>
          <w:szCs w:val="14"/>
          <w:lang w:eastAsia="zh-CN"/>
        </w:rPr>
        <w:t>规</w:t>
      </w:r>
      <w:r w:rsidR="00183C87" w:rsidRPr="008D4082">
        <w:rPr>
          <w:b/>
          <w:sz w:val="14"/>
          <w:szCs w:val="14"/>
          <w:lang w:eastAsia="zh-CN"/>
        </w:rPr>
        <w:t xml:space="preserve"> </w:t>
      </w:r>
      <w:r w:rsidR="00183C87" w:rsidRPr="008D4082">
        <w:rPr>
          <w:rFonts w:hint="eastAsia"/>
          <w:b/>
          <w:sz w:val="14"/>
          <w:szCs w:val="14"/>
          <w:lang w:eastAsia="zh-CN"/>
        </w:rPr>
        <w:t>则</w:t>
      </w:r>
    </w:p>
    <w:p w14:paraId="2A089B2B" w14:textId="77777777" w:rsidR="00895240" w:rsidRDefault="00895240" w:rsidP="00E94183">
      <w:pPr>
        <w:pStyle w:val="a3"/>
        <w:spacing w:before="10"/>
        <w:ind w:left="0"/>
        <w:jc w:val="left"/>
        <w:rPr>
          <w:sz w:val="14"/>
          <w:lang w:eastAsia="zh-CN"/>
        </w:rPr>
      </w:pPr>
    </w:p>
    <w:p w14:paraId="27359B49" w14:textId="77777777" w:rsidR="00895240" w:rsidRDefault="00665043" w:rsidP="00E94183">
      <w:pPr>
        <w:pStyle w:val="a3"/>
        <w:spacing w:before="0"/>
        <w:ind w:left="477" w:right="114"/>
        <w:rPr>
          <w:lang w:eastAsia="zh-CN"/>
        </w:rPr>
      </w:pPr>
      <w:r>
        <w:rPr>
          <w:color w:val="231916"/>
          <w:lang w:eastAsia="zh-CN"/>
        </w:rPr>
        <w:t xml:space="preserve">22.损失 </w:t>
      </w:r>
      <w:r>
        <w:rPr>
          <w:rFonts w:ascii="Calibri" w:eastAsia="Calibri" w:hAnsi="Calibri"/>
          <w:color w:val="231916"/>
          <w:lang w:eastAsia="zh-CN"/>
        </w:rPr>
        <w:t xml:space="preserve">– </w:t>
      </w:r>
      <w:r>
        <w:rPr>
          <w:color w:val="231916"/>
          <w:lang w:eastAsia="zh-CN"/>
        </w:rPr>
        <w:t xml:space="preserve">组织方和/或管理方不对因任何原因造成的客户财产损坏、展品、增值服务内容在进场及出场的运输 过程中发生的货物丢失、或货币成本负责。 在任何情况下，客户均须按合同支付全部金额以及本协议约定的其 他应付款项。  </w:t>
      </w:r>
    </w:p>
    <w:p w14:paraId="4E93111E" w14:textId="77777777" w:rsidR="00895240" w:rsidRDefault="00665043" w:rsidP="00E94183">
      <w:pPr>
        <w:pStyle w:val="a3"/>
        <w:spacing w:before="38"/>
        <w:ind w:left="477"/>
        <w:rPr>
          <w:lang w:eastAsia="zh-CN"/>
        </w:rPr>
      </w:pPr>
      <w:r>
        <w:rPr>
          <w:color w:val="231916"/>
          <w:lang w:eastAsia="zh-CN"/>
        </w:rPr>
        <w:t xml:space="preserve">23.终止与推迟  </w:t>
      </w:r>
    </w:p>
    <w:p w14:paraId="7B047E51" w14:textId="77777777" w:rsidR="00895240" w:rsidRDefault="00665043" w:rsidP="00E94183">
      <w:pPr>
        <w:pStyle w:val="a3"/>
        <w:spacing w:before="39"/>
        <w:ind w:left="477" w:right="102"/>
        <w:rPr>
          <w:lang w:eastAsia="zh-CN"/>
        </w:rPr>
      </w:pPr>
      <w:r>
        <w:rPr>
          <w:color w:val="231916"/>
          <w:spacing w:val="-1"/>
          <w:lang w:eastAsia="zh-CN"/>
        </w:rPr>
        <w:t xml:space="preserve">1）如组织方和/或管理方根据其自行判断认为展览场地不适合使用，或者由于组织方和/或管理方不能控制的原 因导致展览的举办或者组织方和/或管理方履行本协议任何条款的行为受到任何干扰，或者展览会可能受到任何 </w:t>
      </w:r>
      <w:r>
        <w:rPr>
          <w:color w:val="231916"/>
          <w:spacing w:val="-2"/>
          <w:lang w:eastAsia="zh-CN"/>
        </w:rPr>
        <w:t xml:space="preserve">影响，则本协议和/或展览（或其任何部分）可由组织方和/或管理方单方选择决定终止、取消、延迟或作出重新 安排，此种情况下，组织方和/或管理方不承担客户的损失。一但终止或取消，组织方和/或管理方除需向客户根 据剩余展览会日数按比例返还合同金额外，不承担其他任何责任。在展览会延迟或重新安排的情况下，将不返还 </w:t>
      </w:r>
      <w:r>
        <w:rPr>
          <w:color w:val="231916"/>
          <w:lang w:eastAsia="zh-CN"/>
        </w:rPr>
        <w:t>任何金额。</w:t>
      </w:r>
      <w:r>
        <w:rPr>
          <w:color w:val="231916"/>
          <w:spacing w:val="-3"/>
          <w:lang w:eastAsia="zh-CN"/>
        </w:rPr>
        <w:t xml:space="preserve"> </w:t>
      </w:r>
      <w:r>
        <w:rPr>
          <w:color w:val="231916"/>
          <w:lang w:eastAsia="zh-CN"/>
        </w:rPr>
        <w:t xml:space="preserve"> </w:t>
      </w:r>
    </w:p>
    <w:p w14:paraId="766EE222" w14:textId="77777777" w:rsidR="00895240" w:rsidRDefault="00665043" w:rsidP="00E94183">
      <w:pPr>
        <w:pStyle w:val="a3"/>
        <w:ind w:left="477" w:right="105"/>
        <w:rPr>
          <w:lang w:eastAsia="zh-CN"/>
        </w:rPr>
      </w:pPr>
      <w:r>
        <w:rPr>
          <w:color w:val="231916"/>
          <w:spacing w:val="-2"/>
          <w:lang w:eastAsia="zh-CN"/>
        </w:rPr>
        <w:t xml:space="preserve">2）如果组织方和/或管理方认为客户不会或者不能履行和遵守其任何义务，其有权选择立即停止履行相应义务或 </w:t>
      </w:r>
      <w:r>
        <w:rPr>
          <w:color w:val="231916"/>
          <w:lang w:eastAsia="zh-CN"/>
        </w:rPr>
        <w:t>立即终止本协议。</w:t>
      </w:r>
      <w:r>
        <w:rPr>
          <w:color w:val="231916"/>
          <w:spacing w:val="-3"/>
          <w:lang w:eastAsia="zh-CN"/>
        </w:rPr>
        <w:t xml:space="preserve"> </w:t>
      </w:r>
      <w:r>
        <w:rPr>
          <w:color w:val="231916"/>
          <w:lang w:eastAsia="zh-CN"/>
        </w:rPr>
        <w:t xml:space="preserve"> </w:t>
      </w:r>
    </w:p>
    <w:p w14:paraId="16E6242C" w14:textId="77777777" w:rsidR="00895240" w:rsidRDefault="00665043" w:rsidP="00E94183">
      <w:pPr>
        <w:pStyle w:val="a3"/>
        <w:ind w:left="477"/>
        <w:rPr>
          <w:lang w:eastAsia="zh-CN"/>
        </w:rPr>
      </w:pPr>
      <w:r>
        <w:rPr>
          <w:color w:val="231916"/>
          <w:lang w:eastAsia="zh-CN"/>
        </w:rPr>
        <w:t xml:space="preserve">3）展览会更名并不意味着组织方取消展览会。  </w:t>
      </w:r>
    </w:p>
    <w:p w14:paraId="16065C2B" w14:textId="77777777" w:rsidR="00895240" w:rsidRDefault="00665043" w:rsidP="00E94183">
      <w:pPr>
        <w:pStyle w:val="a3"/>
        <w:spacing w:before="43"/>
        <w:ind w:left="477" w:right="105"/>
        <w:rPr>
          <w:lang w:eastAsia="zh-CN"/>
        </w:rPr>
      </w:pPr>
      <w:r>
        <w:rPr>
          <w:color w:val="231916"/>
          <w:lang w:eastAsia="zh-CN"/>
        </w:rPr>
        <w:t xml:space="preserve">24.拒绝和驱逐权 </w:t>
      </w:r>
      <w:r>
        <w:rPr>
          <w:rFonts w:ascii="Calibri" w:eastAsia="Calibri" w:hAnsi="Calibri"/>
          <w:color w:val="231916"/>
          <w:lang w:eastAsia="zh-CN"/>
        </w:rPr>
        <w:t xml:space="preserve">– </w:t>
      </w:r>
      <w:r>
        <w:rPr>
          <w:color w:val="231916"/>
          <w:lang w:eastAsia="zh-CN"/>
        </w:rPr>
        <w:t xml:space="preserve">组织方和/或管理方有权拒绝、驱逐或禁止部分或全部展品、增值服务内容和客户或其代表 </w:t>
      </w:r>
      <w:r>
        <w:rPr>
          <w:color w:val="231916"/>
          <w:spacing w:val="-2"/>
          <w:lang w:eastAsia="zh-CN"/>
        </w:rPr>
        <w:t xml:space="preserve">进入展览会，且可以说明或不说明理由。如果不说明理由，则组织方和管理方的责任（如有）仅限于将按驱逐时 的剩余展览日数计算的合同金额返还给客户。如果展品、增值服务内容或客户被驱逐是由于违反本协议任何条款 </w:t>
      </w:r>
      <w:r>
        <w:rPr>
          <w:color w:val="231916"/>
          <w:lang w:eastAsia="zh-CN"/>
        </w:rPr>
        <w:t>或者经说明的其他合理理由，则无须根据合同金额按比例返还。</w:t>
      </w:r>
      <w:r>
        <w:rPr>
          <w:color w:val="231916"/>
          <w:spacing w:val="-3"/>
          <w:lang w:eastAsia="zh-CN"/>
        </w:rPr>
        <w:t xml:space="preserve"> </w:t>
      </w:r>
      <w:r>
        <w:rPr>
          <w:color w:val="231916"/>
          <w:lang w:eastAsia="zh-CN"/>
        </w:rPr>
        <w:t xml:space="preserve"> </w:t>
      </w:r>
    </w:p>
    <w:p w14:paraId="0D0A893C" w14:textId="77777777" w:rsidR="00895240" w:rsidRDefault="00665043" w:rsidP="00E94183">
      <w:pPr>
        <w:pStyle w:val="a3"/>
        <w:spacing w:before="40"/>
        <w:ind w:left="477" w:right="102"/>
        <w:rPr>
          <w:lang w:eastAsia="zh-CN"/>
        </w:rPr>
      </w:pPr>
      <w:r>
        <w:rPr>
          <w:color w:val="231916"/>
          <w:lang w:eastAsia="zh-CN"/>
        </w:rPr>
        <w:t xml:space="preserve">25.占有权或质押权 </w:t>
      </w:r>
      <w:r>
        <w:rPr>
          <w:rFonts w:ascii="Calibri" w:eastAsia="Calibri" w:hAnsi="Calibri"/>
          <w:color w:val="231916"/>
          <w:lang w:eastAsia="zh-CN"/>
        </w:rPr>
        <w:t xml:space="preserve">– </w:t>
      </w:r>
      <w:r>
        <w:rPr>
          <w:color w:val="231916"/>
          <w:spacing w:val="-3"/>
          <w:lang w:eastAsia="zh-CN"/>
        </w:rPr>
        <w:t xml:space="preserve">为了确保客户履行本协议的责任，客户将位于客户展位的所有财产（包括展品及增值服务 </w:t>
      </w:r>
      <w:r>
        <w:rPr>
          <w:color w:val="231916"/>
          <w:spacing w:val="-1"/>
          <w:lang w:eastAsia="zh-CN"/>
        </w:rPr>
        <w:t xml:space="preserve">内容）移交组织方和/或管理方占有（但基于展示展品、发布增值服务内容的需要客户在展出期间仍需直接接触 </w:t>
      </w:r>
      <w:r>
        <w:rPr>
          <w:color w:val="231916"/>
          <w:spacing w:val="-2"/>
          <w:lang w:eastAsia="zh-CN"/>
        </w:rPr>
        <w:t xml:space="preserve">展品、增值服务内容，因此，在展出期间客户仍负有对该些财产的保管责任）。该占有权优先于其他任何人的占 有权。组织方和/或管理方占有这些财产均被视为客户为履行本协议责任而向组织方和/或管理方做出的担保，组 </w:t>
      </w:r>
      <w:r>
        <w:rPr>
          <w:color w:val="231916"/>
          <w:spacing w:val="-1"/>
          <w:lang w:eastAsia="zh-CN"/>
        </w:rPr>
        <w:t xml:space="preserve">织方和/或管理方有权在客户未支付本协议规定的任何款项的情况下，移动、出售或按其认为合适的条款和条件 以其他方式处置这些财产。如果展览结束且客户在本协议下的义务均已完成，则组织方和/或管理方许可客户将 这些财产搬移出展馆。如果该财产在《参展手册》所规定的时间内未撤出展场，则组织方和/或管理方亦有权自 行搬移、出售或以其他方式处理该财产。组织方和/或管理方根据本条处理财产所取得的收益应首先用于补偿客 </w:t>
      </w:r>
      <w:r>
        <w:rPr>
          <w:color w:val="231916"/>
          <w:lang w:eastAsia="zh-CN"/>
        </w:rPr>
        <w:t>户根据</w:t>
      </w:r>
      <w:r>
        <w:rPr>
          <w:color w:val="231916"/>
          <w:spacing w:val="-3"/>
          <w:lang w:eastAsia="zh-CN"/>
        </w:rPr>
        <w:t>本</w:t>
      </w:r>
      <w:r>
        <w:rPr>
          <w:color w:val="231916"/>
          <w:lang w:eastAsia="zh-CN"/>
        </w:rPr>
        <w:t>协议</w:t>
      </w:r>
      <w:r>
        <w:rPr>
          <w:color w:val="231916"/>
          <w:spacing w:val="-3"/>
          <w:lang w:eastAsia="zh-CN"/>
        </w:rPr>
        <w:t>应</w:t>
      </w:r>
      <w:r>
        <w:rPr>
          <w:color w:val="231916"/>
          <w:lang w:eastAsia="zh-CN"/>
        </w:rPr>
        <w:t>付的</w:t>
      </w:r>
      <w:r>
        <w:rPr>
          <w:color w:val="231916"/>
          <w:spacing w:val="-3"/>
          <w:lang w:eastAsia="zh-CN"/>
        </w:rPr>
        <w:t>所</w:t>
      </w:r>
      <w:r>
        <w:rPr>
          <w:color w:val="231916"/>
          <w:lang w:eastAsia="zh-CN"/>
        </w:rPr>
        <w:t>有款</w:t>
      </w:r>
      <w:r>
        <w:rPr>
          <w:color w:val="231916"/>
          <w:spacing w:val="-3"/>
          <w:lang w:eastAsia="zh-CN"/>
        </w:rPr>
        <w:t>项</w:t>
      </w:r>
      <w:r>
        <w:rPr>
          <w:color w:val="231916"/>
          <w:spacing w:val="-46"/>
          <w:lang w:eastAsia="zh-CN"/>
        </w:rPr>
        <w:t>，</w:t>
      </w:r>
      <w:r>
        <w:rPr>
          <w:color w:val="231916"/>
          <w:spacing w:val="-3"/>
          <w:lang w:eastAsia="zh-CN"/>
        </w:rPr>
        <w:t>以</w:t>
      </w:r>
      <w:r>
        <w:rPr>
          <w:color w:val="231916"/>
          <w:lang w:eastAsia="zh-CN"/>
        </w:rPr>
        <w:t>及处</w:t>
      </w:r>
      <w:r>
        <w:rPr>
          <w:color w:val="231916"/>
          <w:spacing w:val="-3"/>
          <w:lang w:eastAsia="zh-CN"/>
        </w:rPr>
        <w:t>理</w:t>
      </w:r>
      <w:r>
        <w:rPr>
          <w:color w:val="231916"/>
          <w:lang w:eastAsia="zh-CN"/>
        </w:rPr>
        <w:t>这些</w:t>
      </w:r>
      <w:r>
        <w:rPr>
          <w:color w:val="231916"/>
          <w:spacing w:val="-3"/>
          <w:lang w:eastAsia="zh-CN"/>
        </w:rPr>
        <w:t>财</w:t>
      </w:r>
      <w:r>
        <w:rPr>
          <w:color w:val="231916"/>
          <w:lang w:eastAsia="zh-CN"/>
        </w:rPr>
        <w:t>产的</w:t>
      </w:r>
      <w:r>
        <w:rPr>
          <w:color w:val="231916"/>
          <w:spacing w:val="-3"/>
          <w:lang w:eastAsia="zh-CN"/>
        </w:rPr>
        <w:t>成本</w:t>
      </w:r>
      <w:r>
        <w:rPr>
          <w:color w:val="231916"/>
          <w:lang w:eastAsia="zh-CN"/>
        </w:rPr>
        <w:t>和支</w:t>
      </w:r>
      <w:r>
        <w:rPr>
          <w:color w:val="231916"/>
          <w:spacing w:val="-3"/>
          <w:lang w:eastAsia="zh-CN"/>
        </w:rPr>
        <w:t>出</w:t>
      </w:r>
      <w:r>
        <w:rPr>
          <w:color w:val="231916"/>
          <w:spacing w:val="-46"/>
          <w:lang w:eastAsia="zh-CN"/>
        </w:rPr>
        <w:t>，</w:t>
      </w:r>
      <w:r>
        <w:rPr>
          <w:color w:val="231916"/>
          <w:lang w:eastAsia="zh-CN"/>
        </w:rPr>
        <w:t>剩</w:t>
      </w:r>
      <w:r>
        <w:rPr>
          <w:color w:val="231916"/>
          <w:spacing w:val="-3"/>
          <w:lang w:eastAsia="zh-CN"/>
        </w:rPr>
        <w:t>余</w:t>
      </w:r>
      <w:r>
        <w:rPr>
          <w:color w:val="231916"/>
          <w:lang w:eastAsia="zh-CN"/>
        </w:rPr>
        <w:t>部分</w:t>
      </w:r>
      <w:r>
        <w:rPr>
          <w:color w:val="231916"/>
          <w:spacing w:val="-3"/>
          <w:lang w:eastAsia="zh-CN"/>
        </w:rPr>
        <w:t>将</w:t>
      </w:r>
      <w:r>
        <w:rPr>
          <w:color w:val="231916"/>
          <w:lang w:eastAsia="zh-CN"/>
        </w:rPr>
        <w:t>在客</w:t>
      </w:r>
      <w:r>
        <w:rPr>
          <w:color w:val="231916"/>
          <w:spacing w:val="-3"/>
          <w:lang w:eastAsia="zh-CN"/>
        </w:rPr>
        <w:t>户</w:t>
      </w:r>
      <w:r>
        <w:rPr>
          <w:color w:val="231916"/>
          <w:lang w:eastAsia="zh-CN"/>
        </w:rPr>
        <w:t>要求</w:t>
      </w:r>
      <w:r>
        <w:rPr>
          <w:color w:val="231916"/>
          <w:spacing w:val="-3"/>
          <w:lang w:eastAsia="zh-CN"/>
        </w:rPr>
        <w:t>时</w:t>
      </w:r>
      <w:r>
        <w:rPr>
          <w:color w:val="231916"/>
          <w:lang w:eastAsia="zh-CN"/>
        </w:rPr>
        <w:t>返还</w:t>
      </w:r>
      <w:r>
        <w:rPr>
          <w:color w:val="231916"/>
          <w:spacing w:val="-3"/>
          <w:lang w:eastAsia="zh-CN"/>
        </w:rPr>
        <w:t>客</w:t>
      </w:r>
      <w:r>
        <w:rPr>
          <w:color w:val="231916"/>
          <w:lang w:eastAsia="zh-CN"/>
        </w:rPr>
        <w:t>户</w:t>
      </w:r>
      <w:r>
        <w:rPr>
          <w:color w:val="231916"/>
          <w:spacing w:val="-48"/>
          <w:lang w:eastAsia="zh-CN"/>
        </w:rPr>
        <w:t>。</w:t>
      </w:r>
      <w:r>
        <w:rPr>
          <w:color w:val="231916"/>
          <w:lang w:eastAsia="zh-CN"/>
        </w:rPr>
        <w:t>客户</w:t>
      </w:r>
      <w:r>
        <w:rPr>
          <w:color w:val="231916"/>
          <w:spacing w:val="-3"/>
          <w:lang w:eastAsia="zh-CN"/>
        </w:rPr>
        <w:t>承</w:t>
      </w:r>
      <w:r>
        <w:rPr>
          <w:color w:val="231916"/>
          <w:lang w:eastAsia="zh-CN"/>
        </w:rPr>
        <w:t xml:space="preserve">诺， </w:t>
      </w:r>
      <w:r>
        <w:rPr>
          <w:color w:val="231916"/>
          <w:spacing w:val="-2"/>
          <w:lang w:eastAsia="zh-CN"/>
        </w:rPr>
        <w:t xml:space="preserve">在搬移、出售或处理过程中产生的任何成本和费用，以及任何第三方对出售或处理财产提出的索赔，均不应由组 </w:t>
      </w:r>
      <w:r>
        <w:rPr>
          <w:color w:val="231916"/>
          <w:lang w:eastAsia="zh-CN"/>
        </w:rPr>
        <w:t>织方和/或管理方承担。各方在此明确：</w:t>
      </w:r>
      <w:r>
        <w:rPr>
          <w:color w:val="231916"/>
          <w:spacing w:val="-3"/>
          <w:lang w:eastAsia="zh-CN"/>
        </w:rPr>
        <w:t xml:space="preserve"> </w:t>
      </w:r>
      <w:r>
        <w:rPr>
          <w:color w:val="231916"/>
          <w:lang w:eastAsia="zh-CN"/>
        </w:rPr>
        <w:t xml:space="preserve"> </w:t>
      </w:r>
    </w:p>
    <w:p w14:paraId="683F6B55" w14:textId="77777777" w:rsidR="00895240" w:rsidRDefault="00665043" w:rsidP="00E94183">
      <w:pPr>
        <w:pStyle w:val="a3"/>
        <w:ind w:left="477" w:right="114"/>
        <w:rPr>
          <w:lang w:eastAsia="zh-CN"/>
        </w:rPr>
      </w:pPr>
      <w:r>
        <w:rPr>
          <w:color w:val="231916"/>
          <w:lang w:eastAsia="zh-CN"/>
        </w:rPr>
        <w:t xml:space="preserve">1）上述财产所担保的主债权为客户应当支付的合同金额（具体数额见账单）以及根据本协议规定应当支付的其 他款项；  </w:t>
      </w:r>
    </w:p>
    <w:p w14:paraId="64057FFB" w14:textId="77777777" w:rsidR="00895240" w:rsidRDefault="00895240" w:rsidP="00E94183">
      <w:pPr>
        <w:rPr>
          <w:lang w:eastAsia="zh-CN"/>
        </w:rPr>
        <w:sectPr w:rsidR="00895240">
          <w:pgSz w:w="11340" w:h="15600"/>
          <w:pgMar w:top="600" w:right="440" w:bottom="280" w:left="440" w:header="720" w:footer="720" w:gutter="0"/>
          <w:cols w:num="2" w:space="720" w:equalWidth="0">
            <w:col w:w="4972" w:space="40"/>
            <w:col w:w="5448"/>
          </w:cols>
        </w:sectPr>
      </w:pPr>
    </w:p>
    <w:p w14:paraId="420BB3CC" w14:textId="77777777" w:rsidR="00895240" w:rsidRPr="001673CB" w:rsidRDefault="00665043" w:rsidP="00E94183">
      <w:pPr>
        <w:pStyle w:val="a3"/>
        <w:spacing w:before="34"/>
        <w:rPr>
          <w:color w:val="231916"/>
          <w:lang w:eastAsia="zh-CN"/>
        </w:rPr>
      </w:pPr>
      <w:r>
        <w:rPr>
          <w:color w:val="231916"/>
          <w:lang w:eastAsia="zh-CN"/>
        </w:rPr>
        <w:t xml:space="preserve">10.知识产权 </w:t>
      </w:r>
      <w:r w:rsidRPr="001673CB">
        <w:rPr>
          <w:color w:val="231916"/>
          <w:lang w:eastAsia="zh-CN"/>
        </w:rPr>
        <w:t xml:space="preserve">– </w:t>
      </w:r>
      <w:r>
        <w:rPr>
          <w:color w:val="231916"/>
          <w:lang w:eastAsia="zh-CN"/>
        </w:rPr>
        <w:t xml:space="preserve">客户承诺，在其得知由于客户的知识产权侵权行为而直接或间接导致的或与之相关的任何索赔、 要求、控告以及诉讼时，客户将及时通知组织方和/或管理方。并且，客户声明、保证并承诺，其将对所有针对 其作出的或者由知识产权所有人发起的任何行政、司法、刑事或者其他诉讼和索赔完全负责，与组织方和/或管 理方无关。客户承诺，就因此产生的所有成本、索赔、要求、损失、负债、控告、诉讼及支出向组织方和/或管 理方赔偿，并且对因客户、其代理人或员工的任何知识产权侵权行为直接或间接导致的或与之相关的，而由组织 方和/或管理方产生的所有和解费用、成本（包括律师费和调查机构费用）、索赔（包括第三方的索赔）、损失、 要求、损害赔偿、负债、控告、诉讼和支出等，客户将向组织方和/或管理方以及其各自的合作人作出赔偿并保 证其不受损害。  </w:t>
      </w:r>
    </w:p>
    <w:p w14:paraId="55FD7D5D" w14:textId="77777777" w:rsidR="00895240" w:rsidRPr="001673CB" w:rsidRDefault="00665043" w:rsidP="00E94183">
      <w:pPr>
        <w:pStyle w:val="a3"/>
        <w:spacing w:before="34"/>
        <w:rPr>
          <w:color w:val="231916"/>
          <w:lang w:eastAsia="zh-CN"/>
        </w:rPr>
      </w:pPr>
      <w:r>
        <w:rPr>
          <w:color w:val="231916"/>
          <w:lang w:eastAsia="zh-CN"/>
        </w:rPr>
        <w:t xml:space="preserve">11.展览会入场 </w:t>
      </w:r>
      <w:r w:rsidRPr="001673CB">
        <w:rPr>
          <w:color w:val="231916"/>
          <w:lang w:eastAsia="zh-CN"/>
        </w:rPr>
        <w:t xml:space="preserve">– </w:t>
      </w:r>
      <w:r>
        <w:rPr>
          <w:color w:val="231916"/>
          <w:lang w:eastAsia="zh-CN"/>
        </w:rPr>
        <w:t xml:space="preserve">展品或增值服务内容将向全部展览会登记观众开放。 </w:t>
      </w:r>
      <w:r w:rsidRPr="001673CB">
        <w:rPr>
          <w:color w:val="231916"/>
          <w:lang w:eastAsia="zh-CN"/>
        </w:rPr>
        <w:t xml:space="preserve">一般情况下，组织方和/或管理方可以象 征性地收取登记费。 </w:t>
      </w:r>
      <w:r>
        <w:rPr>
          <w:color w:val="231916"/>
          <w:lang w:eastAsia="zh-CN"/>
        </w:rPr>
        <w:t>组织方和/或管理方保留其认为在必要时拒绝或者限制任何人进入会场的权利。</w:t>
      </w:r>
      <w:r w:rsidRPr="001673CB">
        <w:rPr>
          <w:color w:val="231916"/>
          <w:lang w:eastAsia="zh-CN"/>
        </w:rPr>
        <w:t xml:space="preserve"> </w:t>
      </w:r>
      <w:r>
        <w:rPr>
          <w:color w:val="231916"/>
          <w:lang w:eastAsia="zh-CN"/>
        </w:rPr>
        <w:t xml:space="preserve"> </w:t>
      </w:r>
    </w:p>
    <w:p w14:paraId="78BF33F8" w14:textId="77777777" w:rsidR="00895240" w:rsidRPr="001673CB" w:rsidRDefault="00665043" w:rsidP="00E94183">
      <w:pPr>
        <w:pStyle w:val="a3"/>
        <w:spacing w:before="34"/>
        <w:rPr>
          <w:color w:val="231916"/>
          <w:lang w:eastAsia="zh-CN"/>
        </w:rPr>
      </w:pPr>
      <w:r>
        <w:rPr>
          <w:color w:val="231916"/>
          <w:lang w:eastAsia="zh-CN"/>
        </w:rPr>
        <w:t xml:space="preserve">12.布展服务 </w:t>
      </w:r>
      <w:r w:rsidRPr="001673CB">
        <w:rPr>
          <w:color w:val="231916"/>
          <w:lang w:eastAsia="zh-CN"/>
        </w:rPr>
        <w:t xml:space="preserve">– </w:t>
      </w:r>
      <w:r>
        <w:rPr>
          <w:color w:val="231916"/>
          <w:lang w:eastAsia="zh-CN"/>
        </w:rPr>
        <w:t xml:space="preserve">客户需自行承担全部的展位的布置费用。对于标准展台的展位而言，须由组织方和/或管理方指 </w:t>
      </w:r>
      <w:r w:rsidRPr="001673CB">
        <w:rPr>
          <w:color w:val="231916"/>
          <w:lang w:eastAsia="zh-CN"/>
        </w:rPr>
        <w:t xml:space="preserve">定的展位搭建承包商（“指定展位搭建承包商”）施工。对于其他展位而言，展位搭建可由指定展位搭建承包商施 工，也可由客户所指定的并经组织方和/或管理方批准的承包商施工，但此承包商须向组织方和/或管理方交纳由 组织方和/或管理方另行规定的保证金（或银行担保）。客户需支付所有布置展位相关的费用，不论是否与标准 </w:t>
      </w:r>
      <w:r>
        <w:rPr>
          <w:color w:val="231916"/>
          <w:lang w:eastAsia="zh-CN"/>
        </w:rPr>
        <w:t>展台相关。</w:t>
      </w:r>
      <w:r w:rsidRPr="001673CB">
        <w:rPr>
          <w:color w:val="231916"/>
          <w:lang w:eastAsia="zh-CN"/>
        </w:rPr>
        <w:t xml:space="preserve"> </w:t>
      </w:r>
      <w:r>
        <w:rPr>
          <w:color w:val="231916"/>
          <w:lang w:eastAsia="zh-CN"/>
        </w:rPr>
        <w:t xml:space="preserve"> </w:t>
      </w:r>
    </w:p>
    <w:p w14:paraId="5A39B378" w14:textId="77777777" w:rsidR="00895240" w:rsidRPr="001673CB" w:rsidRDefault="00665043" w:rsidP="00E94183">
      <w:pPr>
        <w:pStyle w:val="a3"/>
        <w:spacing w:before="34"/>
        <w:rPr>
          <w:color w:val="231916"/>
          <w:lang w:eastAsia="zh-CN"/>
        </w:rPr>
      </w:pPr>
      <w:r>
        <w:rPr>
          <w:color w:val="231916"/>
          <w:lang w:eastAsia="zh-CN"/>
        </w:rPr>
        <w:t xml:space="preserve">13.接电及供电 </w:t>
      </w:r>
      <w:r w:rsidRPr="001673CB">
        <w:rPr>
          <w:color w:val="231916"/>
          <w:lang w:eastAsia="zh-CN"/>
        </w:rPr>
        <w:t xml:space="preserve">– 如《参展手册》所示，展馆将提供照明、照明线缆、电插座、动力电线缆及电机。如客户需要 </w:t>
      </w:r>
      <w:r>
        <w:rPr>
          <w:color w:val="231916"/>
          <w:lang w:eastAsia="zh-CN"/>
        </w:rPr>
        <w:t>向其展位接电，须按《参展手册》规定由组织方和/或管理方指定的电力工程承包商施工（</w:t>
      </w:r>
      <w:r w:rsidRPr="001673CB">
        <w:rPr>
          <w:color w:val="231916"/>
          <w:lang w:eastAsia="zh-CN"/>
        </w:rPr>
        <w:t>“</w:t>
      </w:r>
      <w:r>
        <w:rPr>
          <w:color w:val="231916"/>
          <w:lang w:eastAsia="zh-CN"/>
        </w:rPr>
        <w:t>指</w:t>
      </w:r>
      <w:r w:rsidRPr="001673CB">
        <w:rPr>
          <w:color w:val="231916"/>
          <w:lang w:eastAsia="zh-CN"/>
        </w:rPr>
        <w:t xml:space="preserve"> </w:t>
      </w:r>
      <w:r>
        <w:rPr>
          <w:color w:val="231916"/>
          <w:lang w:eastAsia="zh-CN"/>
        </w:rPr>
        <w:t xml:space="preserve"> </w:t>
      </w:r>
    </w:p>
    <w:p w14:paraId="72A6DE87" w14:textId="77777777" w:rsidR="00895240" w:rsidRPr="001673CB" w:rsidRDefault="00665043" w:rsidP="00E94183">
      <w:pPr>
        <w:pStyle w:val="a3"/>
        <w:spacing w:before="34"/>
        <w:rPr>
          <w:color w:val="231916"/>
          <w:lang w:eastAsia="zh-CN"/>
        </w:rPr>
      </w:pPr>
      <w:r w:rsidRPr="001673CB">
        <w:rPr>
          <w:color w:val="231916"/>
          <w:lang w:eastAsia="zh-CN"/>
        </w:rPr>
        <w:t xml:space="preserve">定电力工程承包商”）。客户需全额承担此类电力工程施工的费用以及参展期间其展位的用电费。客户在组织方 和/或管理方书面要求时立即向组织方和/或管理方支付（或根据组织方和/或管理方的要求支付）组织方和/或管 </w:t>
      </w:r>
      <w:r>
        <w:rPr>
          <w:color w:val="231916"/>
          <w:lang w:eastAsia="zh-CN"/>
        </w:rPr>
        <w:t>理方认为就上述施工和用电所需的足额费用。</w:t>
      </w:r>
      <w:r w:rsidRPr="001673CB">
        <w:rPr>
          <w:color w:val="231916"/>
          <w:lang w:eastAsia="zh-CN"/>
        </w:rPr>
        <w:t xml:space="preserve"> </w:t>
      </w:r>
      <w:r>
        <w:rPr>
          <w:color w:val="231916"/>
          <w:lang w:eastAsia="zh-CN"/>
        </w:rPr>
        <w:t xml:space="preserve"> </w:t>
      </w:r>
    </w:p>
    <w:p w14:paraId="06B3DC61" w14:textId="77777777" w:rsidR="00895240" w:rsidRPr="001673CB" w:rsidRDefault="00665043" w:rsidP="00E94183">
      <w:pPr>
        <w:pStyle w:val="a3"/>
        <w:spacing w:before="34"/>
        <w:rPr>
          <w:color w:val="231916"/>
          <w:lang w:eastAsia="zh-CN"/>
        </w:rPr>
      </w:pPr>
      <w:r>
        <w:rPr>
          <w:color w:val="231916"/>
          <w:lang w:eastAsia="zh-CN"/>
        </w:rPr>
        <w:t xml:space="preserve">14.摄影 </w:t>
      </w:r>
      <w:r w:rsidRPr="001673CB">
        <w:rPr>
          <w:color w:val="231916"/>
          <w:lang w:eastAsia="zh-CN"/>
        </w:rPr>
        <w:t>–</w:t>
      </w:r>
      <w:r>
        <w:rPr>
          <w:color w:val="231916"/>
          <w:lang w:eastAsia="zh-CN"/>
        </w:rPr>
        <w:t xml:space="preserve">组织方和/或管理方保留全部的摄影权利。展览会期间的所有摄影工作须由组织方和/或管理方指定的 摄影师进行，并按《参展手册》所列标准收费。  </w:t>
      </w:r>
    </w:p>
    <w:p w14:paraId="3D1A281D" w14:textId="77777777" w:rsidR="00895240" w:rsidRPr="001673CB" w:rsidRDefault="00665043" w:rsidP="00E94183">
      <w:pPr>
        <w:pStyle w:val="a3"/>
        <w:spacing w:before="34"/>
        <w:rPr>
          <w:color w:val="231916"/>
          <w:lang w:eastAsia="zh-CN"/>
        </w:rPr>
      </w:pPr>
      <w:r>
        <w:rPr>
          <w:color w:val="231916"/>
          <w:lang w:eastAsia="zh-CN"/>
        </w:rPr>
        <w:t xml:space="preserve">15.宣传 </w:t>
      </w:r>
      <w:r w:rsidRPr="001673CB">
        <w:rPr>
          <w:color w:val="231916"/>
          <w:lang w:eastAsia="zh-CN"/>
        </w:rPr>
        <w:t>–</w:t>
      </w:r>
      <w:r>
        <w:rPr>
          <w:color w:val="231916"/>
          <w:lang w:eastAsia="zh-CN"/>
        </w:rPr>
        <w:t xml:space="preserve">组织方和/或管理方有权以任何理由禁止发放任何广告或增值服务宣传品。  </w:t>
      </w:r>
    </w:p>
    <w:p w14:paraId="2F81C730" w14:textId="77777777" w:rsidR="00895240" w:rsidRPr="001673CB" w:rsidRDefault="00665043" w:rsidP="00E94183">
      <w:pPr>
        <w:pStyle w:val="a3"/>
        <w:spacing w:before="34"/>
        <w:rPr>
          <w:color w:val="231916"/>
          <w:lang w:eastAsia="zh-CN"/>
        </w:rPr>
      </w:pPr>
      <w:r w:rsidRPr="001673CB">
        <w:rPr>
          <w:color w:val="231916"/>
          <w:lang w:eastAsia="zh-CN"/>
        </w:rPr>
        <w:t xml:space="preserve">1) 参展商特此授权组识方在展览会网站、展览会官方名录和/或涉及展览或相关行业的任何其他名录上，以电子 </w:t>
      </w:r>
      <w:r>
        <w:rPr>
          <w:color w:val="231916"/>
          <w:lang w:eastAsia="zh-CN"/>
        </w:rPr>
        <w:t>形式、印刷品形式或通过任何其他媒体，公开发布参展商提供的任何名录信息。</w:t>
      </w:r>
      <w:r w:rsidRPr="001673CB">
        <w:rPr>
          <w:color w:val="231916"/>
          <w:lang w:eastAsia="zh-CN"/>
        </w:rPr>
        <w:t xml:space="preserve"> </w:t>
      </w:r>
      <w:r>
        <w:rPr>
          <w:color w:val="231916"/>
          <w:lang w:eastAsia="zh-CN"/>
        </w:rPr>
        <w:t xml:space="preserve"> </w:t>
      </w:r>
    </w:p>
    <w:p w14:paraId="20C3506F" w14:textId="77777777" w:rsidR="00895240" w:rsidRPr="001673CB" w:rsidRDefault="00665043" w:rsidP="00E94183">
      <w:pPr>
        <w:pStyle w:val="a3"/>
        <w:spacing w:before="34"/>
        <w:rPr>
          <w:color w:val="231916"/>
          <w:lang w:eastAsia="zh-CN"/>
        </w:rPr>
      </w:pPr>
      <w:r>
        <w:rPr>
          <w:color w:val="231916"/>
          <w:lang w:eastAsia="zh-CN"/>
        </w:rPr>
        <w:t xml:space="preserve">2) 参展商须在展览网站上录入其名录信息。参展商保证，参展商在展览会网站或官方名录或其他名录上发布的 名称、标识、艺术作品及其他内容均不侵犯任何第三方的知识产权，且不含有诽谤他人、色情、低俗、亵渎宗教 或在任何方面非法的内容。对于因违反上述保证之情形而致使组识方遭受或发生的所有损害、利润损失、名誉损 失、索赔、费用及开支，参展商同意对组识方给予全额赔偿。如果参展商未在展览网站上录入名录信息，组识方 将有权基于参展商在与组识方的沟通中向组识方提供的信息或根据组识方的合理判断认为是参展商信息的任何 信息，代表该参展商录入其名录信息，在此情形下，参展商的上述赔偿义务及参展商在第15(1)条下的授权依然 有效。  </w:t>
      </w:r>
    </w:p>
    <w:p w14:paraId="7FF17D8C" w14:textId="77777777" w:rsidR="00895240" w:rsidRPr="001673CB" w:rsidRDefault="00665043" w:rsidP="00E94183">
      <w:pPr>
        <w:pStyle w:val="a3"/>
        <w:spacing w:before="34"/>
        <w:rPr>
          <w:color w:val="231916"/>
          <w:lang w:eastAsia="zh-CN"/>
        </w:rPr>
      </w:pPr>
      <w:r>
        <w:rPr>
          <w:color w:val="231916"/>
          <w:lang w:eastAsia="zh-CN"/>
        </w:rPr>
        <w:t xml:space="preserve">3) 在编辑展览网站、展览会官方名录或其他名录中，以电子形式、印刷品形式或通过任何其他媒体发布的参展 商名录信息的过程中，如发生的任何遗漏、错误引用或其他错误，组识方概不负责。  </w:t>
      </w:r>
    </w:p>
    <w:p w14:paraId="6E6A7225" w14:textId="77777777" w:rsidR="00895240" w:rsidRPr="001673CB" w:rsidRDefault="00665043" w:rsidP="00E94183">
      <w:pPr>
        <w:pStyle w:val="a3"/>
        <w:spacing w:before="34"/>
        <w:rPr>
          <w:color w:val="231916"/>
          <w:lang w:eastAsia="zh-CN"/>
        </w:rPr>
      </w:pPr>
      <w:r>
        <w:rPr>
          <w:color w:val="231916"/>
          <w:lang w:eastAsia="zh-CN"/>
        </w:rPr>
        <w:t xml:space="preserve">16.迟延付款 - 本协议下所有延迟支付的款项均应按照每日千分之一的比例计算利息。  </w:t>
      </w:r>
    </w:p>
    <w:p w14:paraId="04A9F340" w14:textId="77777777" w:rsidR="00895240" w:rsidRPr="001673CB" w:rsidRDefault="00665043" w:rsidP="00E94183">
      <w:pPr>
        <w:pStyle w:val="a3"/>
        <w:spacing w:before="34"/>
        <w:rPr>
          <w:color w:val="231916"/>
          <w:lang w:eastAsia="zh-CN"/>
        </w:rPr>
      </w:pPr>
      <w:r>
        <w:rPr>
          <w:color w:val="231916"/>
          <w:lang w:eastAsia="zh-CN"/>
        </w:rPr>
        <w:t xml:space="preserve">17.取消展位与违约 </w:t>
      </w:r>
      <w:r w:rsidRPr="001673CB">
        <w:rPr>
          <w:color w:val="231916"/>
          <w:lang w:eastAsia="zh-CN"/>
        </w:rPr>
        <w:t xml:space="preserve">– </w:t>
      </w:r>
      <w:r>
        <w:rPr>
          <w:color w:val="231916"/>
          <w:lang w:eastAsia="zh-CN"/>
        </w:rPr>
        <w:t>除非本协议另有明确规定，在任何情况下（包括客户中途决定不参展、不做增值服务）， 客户支</w:t>
      </w:r>
      <w:r w:rsidRPr="001673CB">
        <w:rPr>
          <w:color w:val="231916"/>
          <w:lang w:eastAsia="zh-CN"/>
        </w:rPr>
        <w:t>付</w:t>
      </w:r>
      <w:r>
        <w:rPr>
          <w:color w:val="231916"/>
          <w:lang w:eastAsia="zh-CN"/>
        </w:rPr>
        <w:t>给组</w:t>
      </w:r>
      <w:r w:rsidRPr="001673CB">
        <w:rPr>
          <w:color w:val="231916"/>
          <w:lang w:eastAsia="zh-CN"/>
        </w:rPr>
        <w:t>织</w:t>
      </w:r>
      <w:r>
        <w:rPr>
          <w:color w:val="231916"/>
          <w:lang w:eastAsia="zh-CN"/>
        </w:rPr>
        <w:t>方和/</w:t>
      </w:r>
      <w:r w:rsidRPr="001673CB">
        <w:rPr>
          <w:color w:val="231916"/>
          <w:lang w:eastAsia="zh-CN"/>
        </w:rPr>
        <w:t>或</w:t>
      </w:r>
      <w:r>
        <w:rPr>
          <w:color w:val="231916"/>
          <w:lang w:eastAsia="zh-CN"/>
        </w:rPr>
        <w:t>管理</w:t>
      </w:r>
      <w:r w:rsidRPr="001673CB">
        <w:rPr>
          <w:color w:val="231916"/>
          <w:lang w:eastAsia="zh-CN"/>
        </w:rPr>
        <w:t>方</w:t>
      </w:r>
      <w:r>
        <w:rPr>
          <w:color w:val="231916"/>
          <w:lang w:eastAsia="zh-CN"/>
        </w:rPr>
        <w:t>的任</w:t>
      </w:r>
      <w:r w:rsidRPr="001673CB">
        <w:rPr>
          <w:color w:val="231916"/>
          <w:lang w:eastAsia="zh-CN"/>
        </w:rPr>
        <w:t>何</w:t>
      </w:r>
      <w:r>
        <w:rPr>
          <w:color w:val="231916"/>
          <w:lang w:eastAsia="zh-CN"/>
        </w:rPr>
        <w:t>款项</w:t>
      </w:r>
      <w:r w:rsidRPr="001673CB">
        <w:rPr>
          <w:color w:val="231916"/>
          <w:lang w:eastAsia="zh-CN"/>
        </w:rPr>
        <w:t>均</w:t>
      </w:r>
      <w:r>
        <w:rPr>
          <w:color w:val="231916"/>
          <w:lang w:eastAsia="zh-CN"/>
        </w:rPr>
        <w:t>不得</w:t>
      </w:r>
      <w:r w:rsidRPr="001673CB">
        <w:rPr>
          <w:color w:val="231916"/>
          <w:lang w:eastAsia="zh-CN"/>
        </w:rPr>
        <w:t>要</w:t>
      </w:r>
      <w:r>
        <w:rPr>
          <w:color w:val="231916"/>
          <w:lang w:eastAsia="zh-CN"/>
        </w:rPr>
        <w:t>求</w:t>
      </w:r>
      <w:r w:rsidRPr="001673CB">
        <w:rPr>
          <w:color w:val="231916"/>
          <w:lang w:eastAsia="zh-CN"/>
        </w:rPr>
        <w:t>退</w:t>
      </w:r>
      <w:r>
        <w:rPr>
          <w:color w:val="231916"/>
          <w:lang w:eastAsia="zh-CN"/>
        </w:rPr>
        <w:t>还</w:t>
      </w:r>
      <w:r w:rsidRPr="001673CB">
        <w:rPr>
          <w:color w:val="231916"/>
          <w:lang w:eastAsia="zh-CN"/>
        </w:rPr>
        <w:t>。</w:t>
      </w:r>
      <w:r>
        <w:rPr>
          <w:color w:val="231916"/>
          <w:lang w:eastAsia="zh-CN"/>
        </w:rPr>
        <w:t>组织</w:t>
      </w:r>
      <w:r w:rsidRPr="001673CB">
        <w:rPr>
          <w:color w:val="231916"/>
          <w:lang w:eastAsia="zh-CN"/>
        </w:rPr>
        <w:t>方和</w:t>
      </w:r>
      <w:r>
        <w:rPr>
          <w:color w:val="231916"/>
          <w:lang w:eastAsia="zh-CN"/>
        </w:rPr>
        <w:t>/或</w:t>
      </w:r>
      <w:r w:rsidRPr="001673CB">
        <w:rPr>
          <w:color w:val="231916"/>
          <w:lang w:eastAsia="zh-CN"/>
        </w:rPr>
        <w:t>管</w:t>
      </w:r>
      <w:r>
        <w:rPr>
          <w:color w:val="231916"/>
          <w:lang w:eastAsia="zh-CN"/>
        </w:rPr>
        <w:t>理方</w:t>
      </w:r>
      <w:r w:rsidRPr="001673CB">
        <w:rPr>
          <w:color w:val="231916"/>
          <w:lang w:eastAsia="zh-CN"/>
        </w:rPr>
        <w:t>有</w:t>
      </w:r>
      <w:r>
        <w:rPr>
          <w:color w:val="231916"/>
          <w:lang w:eastAsia="zh-CN"/>
        </w:rPr>
        <w:t>权保</w:t>
      </w:r>
      <w:r w:rsidRPr="001673CB">
        <w:rPr>
          <w:color w:val="231916"/>
          <w:lang w:eastAsia="zh-CN"/>
        </w:rPr>
        <w:t>留</w:t>
      </w:r>
      <w:r>
        <w:rPr>
          <w:color w:val="231916"/>
          <w:lang w:eastAsia="zh-CN"/>
        </w:rPr>
        <w:t>客户</w:t>
      </w:r>
      <w:r w:rsidRPr="001673CB">
        <w:rPr>
          <w:color w:val="231916"/>
          <w:lang w:eastAsia="zh-CN"/>
        </w:rPr>
        <w:t>已</w:t>
      </w:r>
      <w:r>
        <w:rPr>
          <w:color w:val="231916"/>
          <w:lang w:eastAsia="zh-CN"/>
        </w:rPr>
        <w:t>支付</w:t>
      </w:r>
      <w:r w:rsidRPr="001673CB">
        <w:rPr>
          <w:color w:val="231916"/>
          <w:lang w:eastAsia="zh-CN"/>
        </w:rPr>
        <w:t>的</w:t>
      </w:r>
      <w:r>
        <w:rPr>
          <w:color w:val="231916"/>
          <w:lang w:eastAsia="zh-CN"/>
        </w:rPr>
        <w:t>所有</w:t>
      </w:r>
      <w:r w:rsidRPr="001673CB">
        <w:rPr>
          <w:color w:val="231916"/>
          <w:lang w:eastAsia="zh-CN"/>
        </w:rPr>
        <w:t>款项</w:t>
      </w:r>
      <w:r>
        <w:rPr>
          <w:color w:val="231916"/>
          <w:lang w:eastAsia="zh-CN"/>
        </w:rPr>
        <w:t>， 并就根据本协议规定应支付的所有到期款项进行追偿。如果客户违反本协议规定（第6条有关违反合同金额支付 约定的义务除外），包括但不限于客户减少或取消展位，违约或有过失的客户应向组织方和/或管理方支付全部 合同金额作为违约赔偿金。</w:t>
      </w:r>
      <w:r w:rsidRPr="001673CB">
        <w:rPr>
          <w:color w:val="231916"/>
          <w:lang w:eastAsia="zh-CN"/>
        </w:rPr>
        <w:t xml:space="preserve"> </w:t>
      </w:r>
      <w:r>
        <w:rPr>
          <w:color w:val="231916"/>
          <w:lang w:eastAsia="zh-CN"/>
        </w:rPr>
        <w:t xml:space="preserve"> </w:t>
      </w:r>
    </w:p>
    <w:p w14:paraId="06E590D5" w14:textId="77777777" w:rsidR="00895240" w:rsidRPr="001673CB" w:rsidRDefault="00665043" w:rsidP="00E94183">
      <w:pPr>
        <w:pStyle w:val="a3"/>
        <w:spacing w:before="34"/>
        <w:rPr>
          <w:color w:val="231916"/>
          <w:lang w:eastAsia="zh-CN"/>
        </w:rPr>
      </w:pPr>
      <w:r>
        <w:rPr>
          <w:color w:val="231916"/>
          <w:lang w:eastAsia="zh-CN"/>
        </w:rPr>
        <w:t xml:space="preserve">18.责任与风险  </w:t>
      </w:r>
    </w:p>
    <w:p w14:paraId="2FF1DFCC" w14:textId="77777777" w:rsidR="00895240" w:rsidRPr="001673CB" w:rsidRDefault="00665043" w:rsidP="00E94183">
      <w:pPr>
        <w:pStyle w:val="a3"/>
        <w:spacing w:before="34"/>
        <w:rPr>
          <w:color w:val="231916"/>
          <w:lang w:eastAsia="zh-CN"/>
        </w:rPr>
      </w:pPr>
      <w:r w:rsidRPr="001673CB">
        <w:rPr>
          <w:color w:val="231916"/>
          <w:lang w:eastAsia="zh-CN"/>
        </w:rPr>
        <w:t xml:space="preserve">1）对由于客户或其董事、高级职员、代理商、雇工、被邀请人或独立承包商的任何行为、对本协议条款的违反、 疏忽、举动或履约不能而导致的所有成本、索赔、要求、损失、负债、控告、诉讼和支出，均应由客户承担，且 客户保证，组织方、管理方及其各自股东、展览举办场馆出租人，以及展览举办国的政府、法定管理机构及其各 自的董事、高级职员、代理人和雇工免于承担上述所有或任何一项责任、成本、索赔、要求、损失、负债、控告、 诉讼和支出，并对此向上述各方进行有效和全面的赔偿。客户的上述赔偿责任范围还包括由客户或其展品、增值 服务内容或人员导致的，或者是由于有关人员在查验、观察、参观客户的展品、增值服务内容或经过客户的展位 时导致的，或者是由于与展品、增值服务内容相关的展示活动或其他活动导致的所有人身伤害或财产损失。客户 员工、代理商和其展品、增值服务内容的责任、损失风险和损害由客户自行承担。展品、增值服务内容的风险应 由客户负责，组织方、管理方及其各自董事、高级职员以及代理人不承担任何展品、增值服务内容的盗窃、损害、 丢失和损毁的责任。在任何情况下，组织方、管理方、任何政府机构、法定管理机构或者其各自的董事、官员和 代理人均不对展品、增值服务内容的损害、偷盗、丢失或损毁承担责任，也不对客户放置、存放、带入或遗留在 </w:t>
      </w:r>
      <w:r>
        <w:rPr>
          <w:color w:val="231916"/>
          <w:lang w:eastAsia="zh-CN"/>
        </w:rPr>
        <w:t>展览场馆的财产、货物、物品或其他承担责任。</w:t>
      </w:r>
      <w:r w:rsidRPr="001673CB">
        <w:rPr>
          <w:color w:val="231916"/>
          <w:lang w:eastAsia="zh-CN"/>
        </w:rPr>
        <w:t xml:space="preserve"> </w:t>
      </w:r>
      <w:r>
        <w:rPr>
          <w:color w:val="231916"/>
          <w:lang w:eastAsia="zh-CN"/>
        </w:rPr>
        <w:t xml:space="preserve"> </w:t>
      </w:r>
    </w:p>
    <w:p w14:paraId="6D235339" w14:textId="77777777" w:rsidR="00895240" w:rsidRPr="001673CB" w:rsidRDefault="00665043" w:rsidP="00E94183">
      <w:pPr>
        <w:pStyle w:val="a3"/>
        <w:spacing w:before="34"/>
        <w:rPr>
          <w:color w:val="231916"/>
          <w:lang w:eastAsia="zh-CN"/>
        </w:rPr>
      </w:pPr>
      <w:r>
        <w:rPr>
          <w:color w:val="231916"/>
          <w:lang w:eastAsia="zh-CN"/>
        </w:rPr>
        <w:t xml:space="preserve">2）在任何情况下，组织方和/或管理方无需对展位上的或任何有关的内容的错误、遗失、损失或遗漏负责。  </w:t>
      </w:r>
    </w:p>
    <w:p w14:paraId="7F3CA1CC" w14:textId="77777777" w:rsidR="00895240" w:rsidRPr="001673CB" w:rsidRDefault="00665043" w:rsidP="00E94183">
      <w:pPr>
        <w:pStyle w:val="a3"/>
        <w:spacing w:before="34"/>
        <w:rPr>
          <w:color w:val="231916"/>
          <w:lang w:eastAsia="zh-CN"/>
        </w:rPr>
      </w:pPr>
      <w:r>
        <w:rPr>
          <w:color w:val="231916"/>
          <w:lang w:eastAsia="zh-CN"/>
        </w:rPr>
        <w:t>19.保险</w:t>
      </w:r>
      <w:r w:rsidRPr="001673CB">
        <w:rPr>
          <w:color w:val="231916"/>
          <w:lang w:eastAsia="zh-CN"/>
        </w:rPr>
        <w:t>单 – 根</w:t>
      </w:r>
      <w:r>
        <w:rPr>
          <w:color w:val="231916"/>
          <w:lang w:eastAsia="zh-CN"/>
        </w:rPr>
        <w:t>据组</w:t>
      </w:r>
      <w:r w:rsidRPr="001673CB">
        <w:rPr>
          <w:color w:val="231916"/>
          <w:lang w:eastAsia="zh-CN"/>
        </w:rPr>
        <w:t>织</w:t>
      </w:r>
      <w:r>
        <w:rPr>
          <w:color w:val="231916"/>
          <w:lang w:eastAsia="zh-CN"/>
        </w:rPr>
        <w:t>方和</w:t>
      </w:r>
      <w:r w:rsidRPr="001673CB">
        <w:rPr>
          <w:color w:val="231916"/>
          <w:lang w:eastAsia="zh-CN"/>
        </w:rPr>
        <w:t>/</w:t>
      </w:r>
      <w:r>
        <w:rPr>
          <w:color w:val="231916"/>
          <w:lang w:eastAsia="zh-CN"/>
        </w:rPr>
        <w:t>或管</w:t>
      </w:r>
      <w:r w:rsidRPr="001673CB">
        <w:rPr>
          <w:color w:val="231916"/>
          <w:lang w:eastAsia="zh-CN"/>
        </w:rPr>
        <w:t>理</w:t>
      </w:r>
      <w:r>
        <w:rPr>
          <w:color w:val="231916"/>
          <w:lang w:eastAsia="zh-CN"/>
        </w:rPr>
        <w:t>方要求</w:t>
      </w:r>
      <w:r w:rsidRPr="001673CB">
        <w:rPr>
          <w:color w:val="231916"/>
          <w:lang w:eastAsia="zh-CN"/>
        </w:rPr>
        <w:t>，客</w:t>
      </w:r>
      <w:r>
        <w:rPr>
          <w:color w:val="231916"/>
          <w:lang w:eastAsia="zh-CN"/>
        </w:rPr>
        <w:t>户应</w:t>
      </w:r>
      <w:r w:rsidRPr="001673CB">
        <w:rPr>
          <w:color w:val="231916"/>
          <w:lang w:eastAsia="zh-CN"/>
        </w:rPr>
        <w:t>就参</w:t>
      </w:r>
      <w:r>
        <w:rPr>
          <w:color w:val="231916"/>
          <w:lang w:eastAsia="zh-CN"/>
        </w:rPr>
        <w:t>加本展</w:t>
      </w:r>
      <w:r w:rsidRPr="001673CB">
        <w:rPr>
          <w:color w:val="231916"/>
          <w:lang w:eastAsia="zh-CN"/>
        </w:rPr>
        <w:t>览</w:t>
      </w:r>
      <w:r>
        <w:rPr>
          <w:color w:val="231916"/>
          <w:lang w:eastAsia="zh-CN"/>
        </w:rPr>
        <w:t>会与</w:t>
      </w:r>
      <w:r w:rsidRPr="001673CB">
        <w:rPr>
          <w:color w:val="231916"/>
          <w:lang w:eastAsia="zh-CN"/>
        </w:rPr>
        <w:t>经</w:t>
      </w:r>
      <w:r>
        <w:rPr>
          <w:color w:val="231916"/>
          <w:lang w:eastAsia="zh-CN"/>
        </w:rPr>
        <w:t>组织</w:t>
      </w:r>
      <w:r w:rsidRPr="001673CB">
        <w:rPr>
          <w:color w:val="231916"/>
          <w:lang w:eastAsia="zh-CN"/>
        </w:rPr>
        <w:t>方和</w:t>
      </w:r>
      <w:r>
        <w:rPr>
          <w:color w:val="231916"/>
          <w:lang w:eastAsia="zh-CN"/>
        </w:rPr>
        <w:t>/或</w:t>
      </w:r>
      <w:r w:rsidRPr="001673CB">
        <w:rPr>
          <w:color w:val="231916"/>
          <w:lang w:eastAsia="zh-CN"/>
        </w:rPr>
        <w:t>管</w:t>
      </w:r>
      <w:r>
        <w:rPr>
          <w:color w:val="231916"/>
          <w:lang w:eastAsia="zh-CN"/>
        </w:rPr>
        <w:t>理方</w:t>
      </w:r>
      <w:r w:rsidRPr="001673CB">
        <w:rPr>
          <w:color w:val="231916"/>
          <w:lang w:eastAsia="zh-CN"/>
        </w:rPr>
        <w:t>批</w:t>
      </w:r>
      <w:r>
        <w:rPr>
          <w:color w:val="231916"/>
          <w:lang w:eastAsia="zh-CN"/>
        </w:rPr>
        <w:t>准的</w:t>
      </w:r>
      <w:r w:rsidRPr="001673CB">
        <w:rPr>
          <w:color w:val="231916"/>
          <w:lang w:eastAsia="zh-CN"/>
        </w:rPr>
        <w:t>保</w:t>
      </w:r>
      <w:r>
        <w:rPr>
          <w:color w:val="231916"/>
          <w:lang w:eastAsia="zh-CN"/>
        </w:rPr>
        <w:t>险公</w:t>
      </w:r>
      <w:r w:rsidRPr="001673CB">
        <w:rPr>
          <w:color w:val="231916"/>
          <w:lang w:eastAsia="zh-CN"/>
        </w:rPr>
        <w:t>司</w:t>
      </w:r>
      <w:r>
        <w:rPr>
          <w:color w:val="231916"/>
          <w:lang w:eastAsia="zh-CN"/>
        </w:rPr>
        <w:t xml:space="preserve">签订 </w:t>
      </w:r>
      <w:r w:rsidRPr="001673CB">
        <w:rPr>
          <w:color w:val="231916"/>
          <w:lang w:eastAsia="zh-CN"/>
        </w:rPr>
        <w:t xml:space="preserve">保险合同并取得保险单，保险单的形式和金额和承保范围应符合《参展手册》的规定或组织方和/或管理方另行 提出的要求。客户应及时支付该保险单的所有应付的保险费。如果客户未能按规定履行本条规定，组织方和/或 管理方可以先行替客户投保并支付保险费，然后由客户按组织方和/或管理方要求向其偿还已付费用。客户不应 做出或允许做出或被迫做出使组织方和/或管理方投保的保险单（如有）无效的任何行为，或者使保险费增加的 行为。否则，客户应赔偿组织方和/或管理方遭受的所有损失，应向组织方和/或管理方偿还因保险费增加而支付 </w:t>
      </w:r>
      <w:r>
        <w:rPr>
          <w:color w:val="231916"/>
          <w:lang w:eastAsia="zh-CN"/>
        </w:rPr>
        <w:t>的费用</w:t>
      </w:r>
      <w:r w:rsidRPr="001673CB">
        <w:rPr>
          <w:color w:val="231916"/>
          <w:lang w:eastAsia="zh-CN"/>
        </w:rPr>
        <w:t>及</w:t>
      </w:r>
      <w:r>
        <w:rPr>
          <w:color w:val="231916"/>
          <w:lang w:eastAsia="zh-CN"/>
        </w:rPr>
        <w:t>所有</w:t>
      </w:r>
      <w:r w:rsidRPr="001673CB">
        <w:rPr>
          <w:color w:val="231916"/>
          <w:lang w:eastAsia="zh-CN"/>
        </w:rPr>
        <w:t>因</w:t>
      </w:r>
      <w:r>
        <w:rPr>
          <w:color w:val="231916"/>
          <w:lang w:eastAsia="zh-CN"/>
        </w:rPr>
        <w:t>违反</w:t>
      </w:r>
      <w:r w:rsidRPr="001673CB">
        <w:rPr>
          <w:color w:val="231916"/>
          <w:lang w:eastAsia="zh-CN"/>
        </w:rPr>
        <w:t>或</w:t>
      </w:r>
      <w:r>
        <w:rPr>
          <w:color w:val="231916"/>
          <w:lang w:eastAsia="zh-CN"/>
        </w:rPr>
        <w:t>不遵</w:t>
      </w:r>
      <w:r w:rsidRPr="001673CB">
        <w:rPr>
          <w:color w:val="231916"/>
          <w:lang w:eastAsia="zh-CN"/>
        </w:rPr>
        <w:t>守</w:t>
      </w:r>
      <w:r>
        <w:rPr>
          <w:color w:val="231916"/>
          <w:lang w:eastAsia="zh-CN"/>
        </w:rPr>
        <w:t>本条</w:t>
      </w:r>
      <w:r w:rsidRPr="001673CB">
        <w:rPr>
          <w:color w:val="231916"/>
          <w:lang w:eastAsia="zh-CN"/>
        </w:rPr>
        <w:t>规</w:t>
      </w:r>
      <w:r>
        <w:rPr>
          <w:color w:val="231916"/>
          <w:lang w:eastAsia="zh-CN"/>
        </w:rPr>
        <w:t>定而</w:t>
      </w:r>
      <w:r w:rsidRPr="001673CB">
        <w:rPr>
          <w:color w:val="231916"/>
          <w:lang w:eastAsia="zh-CN"/>
        </w:rPr>
        <w:t>需</w:t>
      </w:r>
      <w:r>
        <w:rPr>
          <w:color w:val="231916"/>
          <w:lang w:eastAsia="zh-CN"/>
        </w:rPr>
        <w:t>要续</w:t>
      </w:r>
      <w:r w:rsidRPr="001673CB">
        <w:rPr>
          <w:color w:val="231916"/>
          <w:lang w:eastAsia="zh-CN"/>
        </w:rPr>
        <w:t>签</w:t>
      </w:r>
      <w:r>
        <w:rPr>
          <w:color w:val="231916"/>
          <w:lang w:eastAsia="zh-CN"/>
        </w:rPr>
        <w:t>保</w:t>
      </w:r>
      <w:r w:rsidRPr="001673CB">
        <w:rPr>
          <w:color w:val="231916"/>
          <w:lang w:eastAsia="zh-CN"/>
        </w:rPr>
        <w:t>单</w:t>
      </w:r>
      <w:r>
        <w:rPr>
          <w:color w:val="231916"/>
          <w:lang w:eastAsia="zh-CN"/>
        </w:rPr>
        <w:t>或签发</w:t>
      </w:r>
      <w:r w:rsidRPr="001673CB">
        <w:rPr>
          <w:color w:val="231916"/>
          <w:lang w:eastAsia="zh-CN"/>
        </w:rPr>
        <w:t>其</w:t>
      </w:r>
      <w:r>
        <w:rPr>
          <w:color w:val="231916"/>
          <w:lang w:eastAsia="zh-CN"/>
        </w:rPr>
        <w:t>他保</w:t>
      </w:r>
      <w:r w:rsidRPr="001673CB">
        <w:rPr>
          <w:color w:val="231916"/>
          <w:lang w:eastAsia="zh-CN"/>
        </w:rPr>
        <w:t>险</w:t>
      </w:r>
      <w:r>
        <w:rPr>
          <w:color w:val="231916"/>
          <w:lang w:eastAsia="zh-CN"/>
        </w:rPr>
        <w:t>单所</w:t>
      </w:r>
      <w:r w:rsidRPr="001673CB">
        <w:rPr>
          <w:color w:val="231916"/>
          <w:lang w:eastAsia="zh-CN"/>
        </w:rPr>
        <w:t>支</w:t>
      </w:r>
      <w:r>
        <w:rPr>
          <w:color w:val="231916"/>
          <w:lang w:eastAsia="zh-CN"/>
        </w:rPr>
        <w:t>付的</w:t>
      </w:r>
      <w:r w:rsidRPr="001673CB">
        <w:rPr>
          <w:color w:val="231916"/>
          <w:lang w:eastAsia="zh-CN"/>
        </w:rPr>
        <w:t>所</w:t>
      </w:r>
      <w:r>
        <w:rPr>
          <w:color w:val="231916"/>
          <w:lang w:eastAsia="zh-CN"/>
        </w:rPr>
        <w:t>有费用</w:t>
      </w:r>
      <w:r w:rsidRPr="001673CB">
        <w:rPr>
          <w:color w:val="231916"/>
          <w:lang w:eastAsia="zh-CN"/>
        </w:rPr>
        <w:t>，</w:t>
      </w:r>
      <w:r>
        <w:rPr>
          <w:color w:val="231916"/>
          <w:lang w:eastAsia="zh-CN"/>
        </w:rPr>
        <w:t>且不</w:t>
      </w:r>
      <w:r w:rsidRPr="001673CB">
        <w:rPr>
          <w:color w:val="231916"/>
          <w:lang w:eastAsia="zh-CN"/>
        </w:rPr>
        <w:t>影</w:t>
      </w:r>
      <w:r>
        <w:rPr>
          <w:color w:val="231916"/>
          <w:lang w:eastAsia="zh-CN"/>
        </w:rPr>
        <w:t>响组</w:t>
      </w:r>
      <w:r w:rsidRPr="001673CB">
        <w:rPr>
          <w:color w:val="231916"/>
          <w:lang w:eastAsia="zh-CN"/>
        </w:rPr>
        <w:t>织方</w:t>
      </w:r>
      <w:r>
        <w:rPr>
          <w:color w:val="231916"/>
          <w:lang w:eastAsia="zh-CN"/>
        </w:rPr>
        <w:t>和</w:t>
      </w:r>
    </w:p>
    <w:p w14:paraId="5418051F" w14:textId="77777777" w:rsidR="00895240" w:rsidRPr="001673CB" w:rsidRDefault="00665043" w:rsidP="00E94183">
      <w:pPr>
        <w:pStyle w:val="a3"/>
        <w:spacing w:before="34"/>
        <w:rPr>
          <w:color w:val="231916"/>
          <w:lang w:eastAsia="zh-CN"/>
        </w:rPr>
      </w:pPr>
      <w:r w:rsidRPr="001673CB">
        <w:rPr>
          <w:color w:val="231916"/>
          <w:lang w:eastAsia="zh-CN"/>
        </w:rPr>
        <w:t xml:space="preserve">/或管理方的任何其他权利。在组织方和/或管理方要求下，客户应要求保险公司或签发保险单的公司放弃其代位 </w:t>
      </w:r>
      <w:r>
        <w:rPr>
          <w:color w:val="231916"/>
          <w:lang w:eastAsia="zh-CN"/>
        </w:rPr>
        <w:t>求偿权。</w:t>
      </w:r>
      <w:r w:rsidRPr="001673CB">
        <w:rPr>
          <w:color w:val="231916"/>
          <w:lang w:eastAsia="zh-CN"/>
        </w:rPr>
        <w:t xml:space="preserve"> </w:t>
      </w:r>
      <w:r>
        <w:rPr>
          <w:color w:val="231916"/>
          <w:lang w:eastAsia="zh-CN"/>
        </w:rPr>
        <w:t xml:space="preserve"> </w:t>
      </w:r>
    </w:p>
    <w:p w14:paraId="38895366" w14:textId="77777777" w:rsidR="00895240" w:rsidRPr="001673CB" w:rsidRDefault="00665043" w:rsidP="00E94183">
      <w:pPr>
        <w:pStyle w:val="a3"/>
        <w:spacing w:before="34"/>
        <w:rPr>
          <w:color w:val="231916"/>
          <w:lang w:eastAsia="zh-CN"/>
        </w:rPr>
      </w:pPr>
      <w:r>
        <w:rPr>
          <w:color w:val="231916"/>
          <w:lang w:eastAsia="zh-CN"/>
        </w:rPr>
        <w:t xml:space="preserve">20.安全、消防、健康及其他法律 </w:t>
      </w:r>
      <w:r w:rsidRPr="001673CB">
        <w:rPr>
          <w:color w:val="231916"/>
          <w:lang w:eastAsia="zh-CN"/>
        </w:rPr>
        <w:t xml:space="preserve">– </w:t>
      </w:r>
      <w:r>
        <w:rPr>
          <w:color w:val="231916"/>
          <w:lang w:eastAsia="zh-CN"/>
        </w:rPr>
        <w:t xml:space="preserve">客户须严格遵守组织方和/或管理方、地方当局和机构以及展场出租方制定 </w:t>
      </w:r>
      <w:r w:rsidRPr="001673CB">
        <w:rPr>
          <w:color w:val="231916"/>
          <w:lang w:eastAsia="zh-CN"/>
        </w:rPr>
        <w:t xml:space="preserve">的所有有关安全、消防、健康及其他法律、法规及条例的规定。客户须确保充分、有效地施行与展品、增值服务 </w:t>
      </w:r>
      <w:r>
        <w:rPr>
          <w:color w:val="231916"/>
          <w:lang w:eastAsia="zh-CN"/>
        </w:rPr>
        <w:t>内容和展位相关的安全措施并严格遵守。</w:t>
      </w:r>
      <w:r w:rsidRPr="001673CB">
        <w:rPr>
          <w:color w:val="231916"/>
          <w:lang w:eastAsia="zh-CN"/>
        </w:rPr>
        <w:t xml:space="preserve"> </w:t>
      </w:r>
      <w:r>
        <w:rPr>
          <w:color w:val="231916"/>
          <w:lang w:eastAsia="zh-CN"/>
        </w:rPr>
        <w:t xml:space="preserve"> </w:t>
      </w:r>
    </w:p>
    <w:p w14:paraId="0751416E" w14:textId="77777777" w:rsidR="00895240" w:rsidRPr="001673CB" w:rsidRDefault="00665043" w:rsidP="00E94183">
      <w:pPr>
        <w:pStyle w:val="a3"/>
        <w:spacing w:before="34"/>
        <w:rPr>
          <w:color w:val="231916"/>
          <w:lang w:eastAsia="zh-CN"/>
        </w:rPr>
      </w:pPr>
      <w:r>
        <w:rPr>
          <w:color w:val="231916"/>
          <w:lang w:eastAsia="zh-CN"/>
        </w:rPr>
        <w:t xml:space="preserve">21.违禁展品或增值服务内容 </w:t>
      </w:r>
      <w:r w:rsidRPr="001673CB">
        <w:rPr>
          <w:color w:val="231916"/>
          <w:lang w:eastAsia="zh-CN"/>
        </w:rPr>
        <w:t xml:space="preserve">– 不可在展场展示现场军事设备，包括军火、飞行军备、小型军火和炸药、武器系 统、战术导弹、火箭等。 </w:t>
      </w:r>
      <w:r>
        <w:rPr>
          <w:color w:val="231916"/>
          <w:lang w:eastAsia="zh-CN"/>
        </w:rPr>
        <w:t xml:space="preserve">组织方和/或管理方保留禁止其他类型展品的展览或增值服务内容发布的权利。在展览 </w:t>
      </w:r>
      <w:r w:rsidRPr="001673CB">
        <w:rPr>
          <w:color w:val="231916"/>
          <w:lang w:eastAsia="zh-CN"/>
        </w:rPr>
        <w:t xml:space="preserve">开幕前和整个展览期间，客户应全权负责为其展品、增值服务内容及其参加展览办理并获得所有政府及其他规定 </w:t>
      </w:r>
      <w:r>
        <w:rPr>
          <w:color w:val="231916"/>
          <w:lang w:eastAsia="zh-CN"/>
        </w:rPr>
        <w:t>的批文并保持有效。</w:t>
      </w:r>
      <w:r w:rsidRPr="001673CB">
        <w:rPr>
          <w:color w:val="231916"/>
          <w:lang w:eastAsia="zh-CN"/>
        </w:rPr>
        <w:t xml:space="preserve"> </w:t>
      </w:r>
      <w:r>
        <w:rPr>
          <w:color w:val="231916"/>
          <w:lang w:eastAsia="zh-CN"/>
        </w:rPr>
        <w:t xml:space="preserve"> </w:t>
      </w:r>
    </w:p>
    <w:p w14:paraId="5347D67A" w14:textId="77777777" w:rsidR="00895240" w:rsidRDefault="00665043" w:rsidP="00E94183">
      <w:pPr>
        <w:pStyle w:val="a3"/>
        <w:spacing w:before="0"/>
        <w:rPr>
          <w:lang w:eastAsia="zh-CN"/>
        </w:rPr>
      </w:pPr>
      <w:r>
        <w:rPr>
          <w:lang w:eastAsia="zh-CN"/>
        </w:rPr>
        <w:br w:type="column"/>
      </w:r>
      <w:r>
        <w:rPr>
          <w:color w:val="231916"/>
          <w:lang w:eastAsia="zh-CN"/>
        </w:rPr>
        <w:t xml:space="preserve">2）客户履行债务的期限为账单规定的各款项的付款日期（见账单）；  </w:t>
      </w:r>
    </w:p>
    <w:p w14:paraId="05FBE509" w14:textId="77777777" w:rsidR="00895240" w:rsidRPr="00E94183" w:rsidRDefault="00665043" w:rsidP="00E94183">
      <w:pPr>
        <w:pStyle w:val="a3"/>
        <w:spacing w:before="0"/>
        <w:rPr>
          <w:color w:val="231916"/>
          <w:lang w:eastAsia="zh-CN"/>
        </w:rPr>
      </w:pPr>
      <w:r>
        <w:rPr>
          <w:color w:val="231916"/>
          <w:lang w:eastAsia="zh-CN"/>
        </w:rPr>
        <w:t xml:space="preserve">3）质物为参展商的展品、增值服务内容和其他财产，具体名称、数量、质量和状况见参展商提供的保险单；  </w:t>
      </w:r>
    </w:p>
    <w:p w14:paraId="2B8E2E29" w14:textId="77777777" w:rsidR="00895240" w:rsidRPr="00E94183" w:rsidRDefault="00665043" w:rsidP="00E94183">
      <w:pPr>
        <w:pStyle w:val="a3"/>
        <w:spacing w:before="0"/>
        <w:rPr>
          <w:color w:val="231916"/>
          <w:lang w:eastAsia="zh-CN"/>
        </w:rPr>
      </w:pPr>
      <w:r>
        <w:rPr>
          <w:color w:val="231916"/>
          <w:lang w:eastAsia="zh-CN"/>
        </w:rPr>
        <w:t xml:space="preserve">4）质物（以其价值为限）担保的范围为主债权的全部金额及其利息、违约金、损害赔偿金、质物保管费用和实 现质权的所有费用；  </w:t>
      </w:r>
    </w:p>
    <w:p w14:paraId="088DB4F6" w14:textId="77777777" w:rsidR="00895240" w:rsidRPr="00E94183" w:rsidRDefault="00665043" w:rsidP="00E94183">
      <w:pPr>
        <w:pStyle w:val="a3"/>
        <w:spacing w:before="0"/>
        <w:rPr>
          <w:color w:val="231916"/>
          <w:lang w:eastAsia="zh-CN"/>
        </w:rPr>
      </w:pPr>
      <w:r>
        <w:rPr>
          <w:color w:val="231916"/>
          <w:lang w:eastAsia="zh-CN"/>
        </w:rPr>
        <w:t xml:space="preserve">5）质物移交的时间为质物被允许进入展览场馆的时间或质物实际进入展览场馆的时间（以较晚时间为准）。  </w:t>
      </w:r>
    </w:p>
    <w:p w14:paraId="3F640195" w14:textId="77777777" w:rsidR="00895240" w:rsidRPr="00E94183" w:rsidRDefault="00665043" w:rsidP="00E94183">
      <w:pPr>
        <w:pStyle w:val="a3"/>
        <w:spacing w:before="0"/>
        <w:rPr>
          <w:color w:val="231916"/>
          <w:lang w:eastAsia="zh-CN"/>
        </w:rPr>
      </w:pPr>
      <w:r>
        <w:rPr>
          <w:color w:val="231916"/>
          <w:lang w:eastAsia="zh-CN"/>
        </w:rPr>
        <w:t xml:space="preserve">26.参展许可及增值服务许可的分许可 </w:t>
      </w:r>
      <w:r w:rsidRPr="00E94183">
        <w:rPr>
          <w:color w:val="231916"/>
          <w:lang w:eastAsia="zh-CN"/>
        </w:rPr>
        <w:t xml:space="preserve">– 此参展许可及增值服务许可仅限客户自身使用，不可转让。客户不可将 </w:t>
      </w:r>
      <w:r>
        <w:rPr>
          <w:color w:val="231916"/>
          <w:lang w:eastAsia="zh-CN"/>
        </w:rPr>
        <w:t>其许可或分许可给任何第三方。客户不可转让或出租展位或其任何部分。</w:t>
      </w:r>
      <w:r w:rsidRPr="00E94183">
        <w:rPr>
          <w:color w:val="231916"/>
          <w:lang w:eastAsia="zh-CN"/>
        </w:rPr>
        <w:t xml:space="preserve"> </w:t>
      </w:r>
      <w:r>
        <w:rPr>
          <w:color w:val="231916"/>
          <w:lang w:eastAsia="zh-CN"/>
        </w:rPr>
        <w:t xml:space="preserve"> </w:t>
      </w:r>
    </w:p>
    <w:p w14:paraId="7A9D7E27" w14:textId="77777777" w:rsidR="00895240" w:rsidRPr="00E94183" w:rsidRDefault="00665043" w:rsidP="00E94183">
      <w:pPr>
        <w:pStyle w:val="a3"/>
        <w:spacing w:before="0"/>
        <w:rPr>
          <w:color w:val="231916"/>
          <w:lang w:eastAsia="zh-CN"/>
        </w:rPr>
      </w:pPr>
      <w:r>
        <w:rPr>
          <w:color w:val="231916"/>
          <w:lang w:eastAsia="zh-CN"/>
        </w:rPr>
        <w:t xml:space="preserve">27.管理方作为代理人 </w:t>
      </w:r>
      <w:r w:rsidRPr="00E94183">
        <w:rPr>
          <w:color w:val="231916"/>
          <w:lang w:eastAsia="zh-CN"/>
        </w:rPr>
        <w:t xml:space="preserve">– 管理方行使的所有权利、权力和裁量权，以及其所做出的所有许可或同意，均被视为以 </w:t>
      </w:r>
      <w:r>
        <w:rPr>
          <w:color w:val="231916"/>
          <w:lang w:eastAsia="zh-CN"/>
        </w:rPr>
        <w:t>代理人的身份代表组织方履行的责任和义务。管理方无须向客户或其他第三方承担责任。</w:t>
      </w:r>
      <w:r w:rsidRPr="00E94183">
        <w:rPr>
          <w:color w:val="231916"/>
          <w:lang w:eastAsia="zh-CN"/>
        </w:rPr>
        <w:t xml:space="preserve"> </w:t>
      </w:r>
      <w:r>
        <w:rPr>
          <w:color w:val="231916"/>
          <w:lang w:eastAsia="zh-CN"/>
        </w:rPr>
        <w:t xml:space="preserve"> </w:t>
      </w:r>
    </w:p>
    <w:p w14:paraId="06FD93E2" w14:textId="77777777" w:rsidR="00895240" w:rsidRPr="00E94183" w:rsidRDefault="00665043" w:rsidP="00E94183">
      <w:pPr>
        <w:pStyle w:val="a3"/>
        <w:spacing w:before="0"/>
        <w:rPr>
          <w:color w:val="231916"/>
          <w:lang w:eastAsia="zh-CN"/>
        </w:rPr>
      </w:pPr>
      <w:r>
        <w:rPr>
          <w:color w:val="231916"/>
          <w:lang w:eastAsia="zh-CN"/>
        </w:rPr>
        <w:t xml:space="preserve">28.责任、免责及限制：  </w:t>
      </w:r>
    </w:p>
    <w:p w14:paraId="491F065D" w14:textId="77777777" w:rsidR="00895240" w:rsidRPr="00E94183" w:rsidRDefault="00665043" w:rsidP="00E94183">
      <w:pPr>
        <w:pStyle w:val="a3"/>
        <w:spacing w:before="0"/>
        <w:rPr>
          <w:color w:val="231916"/>
          <w:lang w:eastAsia="zh-CN"/>
        </w:rPr>
      </w:pPr>
      <w:r w:rsidRPr="00E94183">
        <w:rPr>
          <w:color w:val="231916"/>
          <w:lang w:eastAsia="zh-CN"/>
        </w:rPr>
        <w:t xml:space="preserve">1）组织方和/或管理方不应对因任何其不可控制的原因（不论直接或间接地，或者偶然或必然地）导致的展览的 </w:t>
      </w:r>
      <w:r>
        <w:rPr>
          <w:color w:val="231916"/>
          <w:lang w:eastAsia="zh-CN"/>
        </w:rPr>
        <w:t>延迟，索赔、要求、损坏、损失、成本增加、控告、变更、诉讼及支出或其他不利条件承担责任。</w:t>
      </w:r>
      <w:r w:rsidRPr="00E94183">
        <w:rPr>
          <w:color w:val="231916"/>
          <w:lang w:eastAsia="zh-CN"/>
        </w:rPr>
        <w:t xml:space="preserve"> </w:t>
      </w:r>
      <w:r>
        <w:rPr>
          <w:color w:val="231916"/>
          <w:lang w:eastAsia="zh-CN"/>
        </w:rPr>
        <w:t xml:space="preserve"> </w:t>
      </w:r>
    </w:p>
    <w:p w14:paraId="4643FFA4" w14:textId="77777777" w:rsidR="00895240" w:rsidRPr="00E94183" w:rsidRDefault="00665043" w:rsidP="00E94183">
      <w:pPr>
        <w:pStyle w:val="a3"/>
        <w:spacing w:before="0"/>
        <w:rPr>
          <w:color w:val="231916"/>
          <w:lang w:eastAsia="zh-CN"/>
        </w:rPr>
      </w:pPr>
      <w:r w:rsidRPr="00E94183">
        <w:rPr>
          <w:color w:val="231916"/>
          <w:lang w:eastAsia="zh-CN"/>
        </w:rPr>
        <w:t xml:space="preserve">2）本协议中组织方和/或管理方“不可控制的因素”应包括火灾、事故、洪水、疾病、传染病风险、流行病、地震， 爆炸或意外事故、封锁、禁运、恶劣天气、政府禁令、民防或军事当局的限制或命令、公敌行为、暴乱、国民骚 乱、恶意损坏、蓄意破坏、怠工、恐怖行动或其他类似行动、罢工、停工、抵制、其他劳动纠纷或动乱、组织方 和/或管理方无法控制的足够劳工、技术人员或其他人员的保证、失去展览所需的场地以及交通设施的故障、损 害或缺乏、不能获得、没收、征用或征募必要的补给和设备、地方或国家的立法、行政、司法及其他法律、法令、 法规、命令、条例或规章（不论其为立法机关、行政机关或司法机关所公布的，亦不论其符合宪法与否），或者 </w:t>
      </w:r>
      <w:r>
        <w:rPr>
          <w:color w:val="231916"/>
          <w:lang w:eastAsia="zh-CN"/>
        </w:rPr>
        <w:t>不可抗力事件，且该等</w:t>
      </w:r>
      <w:r w:rsidRPr="00E94183">
        <w:rPr>
          <w:color w:val="231916"/>
          <w:lang w:eastAsia="zh-CN"/>
        </w:rPr>
        <w:t>“</w:t>
      </w:r>
      <w:r>
        <w:rPr>
          <w:color w:val="231916"/>
          <w:lang w:eastAsia="zh-CN"/>
        </w:rPr>
        <w:t>事件</w:t>
      </w:r>
      <w:r w:rsidRPr="00E94183">
        <w:rPr>
          <w:color w:val="231916"/>
          <w:lang w:eastAsia="zh-CN"/>
        </w:rPr>
        <w:t>”</w:t>
      </w:r>
      <w:r>
        <w:rPr>
          <w:color w:val="231916"/>
          <w:lang w:eastAsia="zh-CN"/>
        </w:rPr>
        <w:t>包括</w:t>
      </w:r>
      <w:r w:rsidRPr="00E94183">
        <w:rPr>
          <w:color w:val="231916"/>
          <w:lang w:eastAsia="zh-CN"/>
        </w:rPr>
        <w:t>“</w:t>
      </w:r>
      <w:r>
        <w:rPr>
          <w:color w:val="231916"/>
          <w:lang w:eastAsia="zh-CN"/>
        </w:rPr>
        <w:t>不可抗力的威胁或预期威胁</w:t>
      </w:r>
      <w:r w:rsidRPr="00E94183">
        <w:rPr>
          <w:color w:val="231916"/>
          <w:lang w:eastAsia="zh-CN"/>
        </w:rPr>
        <w:t>”</w:t>
      </w:r>
      <w:r>
        <w:rPr>
          <w:color w:val="231916"/>
          <w:lang w:eastAsia="zh-CN"/>
        </w:rPr>
        <w:t>。</w:t>
      </w:r>
      <w:r w:rsidRPr="00E94183">
        <w:rPr>
          <w:color w:val="231916"/>
          <w:lang w:eastAsia="zh-CN"/>
        </w:rPr>
        <w:t xml:space="preserve"> </w:t>
      </w:r>
      <w:r>
        <w:rPr>
          <w:color w:val="231916"/>
          <w:lang w:eastAsia="zh-CN"/>
        </w:rPr>
        <w:t xml:space="preserve"> </w:t>
      </w:r>
    </w:p>
    <w:p w14:paraId="39B318F6" w14:textId="77777777" w:rsidR="00895240" w:rsidRPr="00E94183" w:rsidRDefault="00665043" w:rsidP="00E94183">
      <w:pPr>
        <w:pStyle w:val="a3"/>
        <w:spacing w:before="0"/>
        <w:rPr>
          <w:color w:val="231916"/>
          <w:lang w:eastAsia="zh-CN"/>
        </w:rPr>
      </w:pPr>
      <w:r w:rsidRPr="00E94183">
        <w:rPr>
          <w:color w:val="231916"/>
          <w:lang w:eastAsia="zh-CN"/>
        </w:rPr>
        <w:t xml:space="preserve">3）组织方及管理方的责任累计总额（如有），在任何情况下（无论是由于违约、侵权或其他原因而产生），均 </w:t>
      </w:r>
      <w:r>
        <w:rPr>
          <w:color w:val="231916"/>
          <w:lang w:eastAsia="zh-CN"/>
        </w:rPr>
        <w:t>不应超</w:t>
      </w:r>
      <w:r w:rsidRPr="00E94183">
        <w:rPr>
          <w:color w:val="231916"/>
          <w:lang w:eastAsia="zh-CN"/>
        </w:rPr>
        <w:t>过</w:t>
      </w:r>
      <w:r>
        <w:rPr>
          <w:color w:val="231916"/>
          <w:lang w:eastAsia="zh-CN"/>
        </w:rPr>
        <w:t>客户</w:t>
      </w:r>
      <w:r w:rsidRPr="00E94183">
        <w:rPr>
          <w:color w:val="231916"/>
          <w:lang w:eastAsia="zh-CN"/>
        </w:rPr>
        <w:t>为</w:t>
      </w:r>
      <w:r>
        <w:rPr>
          <w:color w:val="231916"/>
          <w:lang w:eastAsia="zh-CN"/>
        </w:rPr>
        <w:t>了获</w:t>
      </w:r>
      <w:r w:rsidRPr="00E94183">
        <w:rPr>
          <w:color w:val="231916"/>
          <w:lang w:eastAsia="zh-CN"/>
        </w:rPr>
        <w:t>得</w:t>
      </w:r>
      <w:r>
        <w:rPr>
          <w:color w:val="231916"/>
          <w:lang w:eastAsia="zh-CN"/>
        </w:rPr>
        <w:t>参展</w:t>
      </w:r>
      <w:r w:rsidRPr="00E94183">
        <w:rPr>
          <w:color w:val="231916"/>
          <w:lang w:eastAsia="zh-CN"/>
        </w:rPr>
        <w:t>许</w:t>
      </w:r>
      <w:r>
        <w:rPr>
          <w:color w:val="231916"/>
          <w:lang w:eastAsia="zh-CN"/>
        </w:rPr>
        <w:t>可或</w:t>
      </w:r>
      <w:r w:rsidRPr="00E94183">
        <w:rPr>
          <w:color w:val="231916"/>
          <w:lang w:eastAsia="zh-CN"/>
        </w:rPr>
        <w:t>增</w:t>
      </w:r>
      <w:r>
        <w:rPr>
          <w:color w:val="231916"/>
          <w:lang w:eastAsia="zh-CN"/>
        </w:rPr>
        <w:t>值服</w:t>
      </w:r>
      <w:r w:rsidRPr="00E94183">
        <w:rPr>
          <w:color w:val="231916"/>
          <w:lang w:eastAsia="zh-CN"/>
        </w:rPr>
        <w:t>务</w:t>
      </w:r>
      <w:r>
        <w:rPr>
          <w:color w:val="231916"/>
          <w:lang w:eastAsia="zh-CN"/>
        </w:rPr>
        <w:t>许可</w:t>
      </w:r>
      <w:r w:rsidRPr="00E94183">
        <w:rPr>
          <w:color w:val="231916"/>
          <w:lang w:eastAsia="zh-CN"/>
        </w:rPr>
        <w:t>而</w:t>
      </w:r>
      <w:r>
        <w:rPr>
          <w:color w:val="231916"/>
          <w:lang w:eastAsia="zh-CN"/>
        </w:rPr>
        <w:t>支</w:t>
      </w:r>
      <w:r w:rsidRPr="00E94183">
        <w:rPr>
          <w:color w:val="231916"/>
          <w:lang w:eastAsia="zh-CN"/>
        </w:rPr>
        <w:t>付</w:t>
      </w:r>
      <w:r>
        <w:rPr>
          <w:color w:val="231916"/>
          <w:lang w:eastAsia="zh-CN"/>
        </w:rPr>
        <w:t>的合同</w:t>
      </w:r>
      <w:r w:rsidRPr="00E94183">
        <w:rPr>
          <w:color w:val="231916"/>
          <w:lang w:eastAsia="zh-CN"/>
        </w:rPr>
        <w:t>总</w:t>
      </w:r>
      <w:r>
        <w:rPr>
          <w:color w:val="231916"/>
          <w:lang w:eastAsia="zh-CN"/>
        </w:rPr>
        <w:t>金额</w:t>
      </w:r>
      <w:r w:rsidRPr="00E94183">
        <w:rPr>
          <w:color w:val="231916"/>
          <w:lang w:eastAsia="zh-CN"/>
        </w:rPr>
        <w:t>。由</w:t>
      </w:r>
      <w:r>
        <w:rPr>
          <w:color w:val="231916"/>
          <w:lang w:eastAsia="zh-CN"/>
        </w:rPr>
        <w:t>组织</w:t>
      </w:r>
      <w:r w:rsidRPr="00E94183">
        <w:rPr>
          <w:color w:val="231916"/>
          <w:lang w:eastAsia="zh-CN"/>
        </w:rPr>
        <w:t>方和</w:t>
      </w:r>
      <w:r>
        <w:rPr>
          <w:color w:val="231916"/>
          <w:lang w:eastAsia="zh-CN"/>
        </w:rPr>
        <w:t>/</w:t>
      </w:r>
      <w:r w:rsidRPr="00E94183">
        <w:rPr>
          <w:color w:val="231916"/>
          <w:lang w:eastAsia="zh-CN"/>
        </w:rPr>
        <w:t>或</w:t>
      </w:r>
      <w:r>
        <w:rPr>
          <w:color w:val="231916"/>
          <w:lang w:eastAsia="zh-CN"/>
        </w:rPr>
        <w:t>管理</w:t>
      </w:r>
      <w:r w:rsidRPr="00E94183">
        <w:rPr>
          <w:color w:val="231916"/>
          <w:lang w:eastAsia="zh-CN"/>
        </w:rPr>
        <w:t>方</w:t>
      </w:r>
      <w:r>
        <w:rPr>
          <w:color w:val="231916"/>
          <w:lang w:eastAsia="zh-CN"/>
        </w:rPr>
        <w:t>指定</w:t>
      </w:r>
      <w:r w:rsidRPr="00E94183">
        <w:rPr>
          <w:color w:val="231916"/>
          <w:lang w:eastAsia="zh-CN"/>
        </w:rPr>
        <w:t>的</w:t>
      </w:r>
      <w:r>
        <w:rPr>
          <w:color w:val="231916"/>
          <w:lang w:eastAsia="zh-CN"/>
        </w:rPr>
        <w:t>分包</w:t>
      </w:r>
      <w:r w:rsidRPr="00E94183">
        <w:rPr>
          <w:color w:val="231916"/>
          <w:lang w:eastAsia="zh-CN"/>
        </w:rPr>
        <w:t>人员（</w:t>
      </w:r>
      <w:r>
        <w:rPr>
          <w:color w:val="231916"/>
          <w:lang w:eastAsia="zh-CN"/>
        </w:rPr>
        <w:t>包 括展位搭建承包商以及电力工程承包商）是独立的承包商，并不是组织方和/或管理方的代理人。</w:t>
      </w:r>
      <w:r w:rsidRPr="00E94183">
        <w:rPr>
          <w:color w:val="231916"/>
          <w:lang w:eastAsia="zh-CN"/>
        </w:rPr>
        <w:t xml:space="preserve"> </w:t>
      </w:r>
      <w:r>
        <w:rPr>
          <w:color w:val="231916"/>
          <w:lang w:eastAsia="zh-CN"/>
        </w:rPr>
        <w:t xml:space="preserve"> </w:t>
      </w:r>
    </w:p>
    <w:p w14:paraId="26D15BCD" w14:textId="77777777" w:rsidR="00895240" w:rsidRPr="00E94183" w:rsidRDefault="00665043" w:rsidP="00E94183">
      <w:pPr>
        <w:pStyle w:val="a3"/>
        <w:spacing w:before="0"/>
        <w:rPr>
          <w:color w:val="231916"/>
          <w:lang w:eastAsia="zh-CN"/>
        </w:rPr>
      </w:pPr>
      <w:r>
        <w:rPr>
          <w:color w:val="231916"/>
          <w:lang w:eastAsia="zh-CN"/>
        </w:rPr>
        <w:t xml:space="preserve">29.法律适用和管辖 </w:t>
      </w:r>
      <w:r w:rsidRPr="00E94183">
        <w:rPr>
          <w:color w:val="231916"/>
          <w:lang w:eastAsia="zh-CN"/>
        </w:rPr>
        <w:t xml:space="preserve">– 本协议及其解释适用组织方注册地所在国的法律。就与本协议相关的所有争议，双方同意 </w:t>
      </w:r>
      <w:r>
        <w:rPr>
          <w:color w:val="231916"/>
          <w:lang w:eastAsia="zh-CN"/>
        </w:rPr>
        <w:t>无条件且不可撤销地接受组织方注册地法院之非专属管辖权的管辖。</w:t>
      </w:r>
      <w:r w:rsidRPr="00E94183">
        <w:rPr>
          <w:color w:val="231916"/>
          <w:lang w:eastAsia="zh-CN"/>
        </w:rPr>
        <w:t xml:space="preserve"> </w:t>
      </w:r>
      <w:r>
        <w:rPr>
          <w:color w:val="231916"/>
          <w:lang w:eastAsia="zh-CN"/>
        </w:rPr>
        <w:t xml:space="preserve"> </w:t>
      </w:r>
    </w:p>
    <w:p w14:paraId="48BB976C" w14:textId="77777777" w:rsidR="00895240" w:rsidRPr="00E94183" w:rsidRDefault="00665043" w:rsidP="00E94183">
      <w:pPr>
        <w:pStyle w:val="a3"/>
        <w:spacing w:before="0"/>
        <w:rPr>
          <w:color w:val="231916"/>
          <w:lang w:eastAsia="zh-CN"/>
        </w:rPr>
      </w:pPr>
      <w:r>
        <w:rPr>
          <w:color w:val="231916"/>
          <w:lang w:eastAsia="zh-CN"/>
        </w:rPr>
        <w:t xml:space="preserve">30.撤销 </w:t>
      </w:r>
      <w:r w:rsidRPr="00E94183">
        <w:rPr>
          <w:color w:val="231916"/>
          <w:lang w:eastAsia="zh-CN"/>
        </w:rPr>
        <w:t xml:space="preserve">– </w:t>
      </w:r>
      <w:r>
        <w:rPr>
          <w:color w:val="231916"/>
          <w:lang w:eastAsia="zh-CN"/>
        </w:rPr>
        <w:t xml:space="preserve">本协议终止后，已给予的参展许可或增值服务许可立即无效，客户应当在组织方和/或管理方通知的 合理期间内离开展场，并撤出全部展品或增值服务内容。  </w:t>
      </w:r>
    </w:p>
    <w:p w14:paraId="5FACDCCE" w14:textId="77777777" w:rsidR="00895240" w:rsidRPr="00E94183" w:rsidRDefault="00665043" w:rsidP="00E94183">
      <w:pPr>
        <w:pStyle w:val="a3"/>
        <w:spacing w:before="0"/>
        <w:rPr>
          <w:color w:val="231916"/>
          <w:lang w:eastAsia="zh-CN"/>
        </w:rPr>
      </w:pPr>
      <w:r>
        <w:rPr>
          <w:color w:val="231916"/>
          <w:lang w:eastAsia="zh-CN"/>
        </w:rPr>
        <w:t>31.税费</w:t>
      </w:r>
      <w:r w:rsidRPr="00E94183">
        <w:rPr>
          <w:color w:val="231916"/>
          <w:lang w:eastAsia="zh-CN"/>
        </w:rPr>
        <w:t>及</w:t>
      </w:r>
      <w:r>
        <w:rPr>
          <w:color w:val="231916"/>
          <w:lang w:eastAsia="zh-CN"/>
        </w:rPr>
        <w:t>其他</w:t>
      </w:r>
      <w:r w:rsidRPr="00E94183">
        <w:rPr>
          <w:color w:val="231916"/>
          <w:lang w:eastAsia="zh-CN"/>
        </w:rPr>
        <w:t>费</w:t>
      </w:r>
      <w:r>
        <w:rPr>
          <w:color w:val="231916"/>
          <w:lang w:eastAsia="zh-CN"/>
        </w:rPr>
        <w:t xml:space="preserve">用 </w:t>
      </w:r>
      <w:r w:rsidRPr="00E94183">
        <w:rPr>
          <w:color w:val="231916"/>
          <w:lang w:eastAsia="zh-CN"/>
        </w:rPr>
        <w:t>–</w:t>
      </w:r>
      <w:r>
        <w:rPr>
          <w:color w:val="231916"/>
          <w:lang w:eastAsia="zh-CN"/>
        </w:rPr>
        <w:t xml:space="preserve"> 客户</w:t>
      </w:r>
      <w:r w:rsidRPr="00E94183">
        <w:rPr>
          <w:color w:val="231916"/>
          <w:lang w:eastAsia="zh-CN"/>
        </w:rPr>
        <w:t>须</w:t>
      </w:r>
      <w:r>
        <w:rPr>
          <w:color w:val="231916"/>
          <w:lang w:eastAsia="zh-CN"/>
        </w:rPr>
        <w:t>全额</w:t>
      </w:r>
      <w:r w:rsidRPr="00E94183">
        <w:rPr>
          <w:color w:val="231916"/>
          <w:lang w:eastAsia="zh-CN"/>
        </w:rPr>
        <w:t>支</w:t>
      </w:r>
      <w:r>
        <w:rPr>
          <w:color w:val="231916"/>
          <w:lang w:eastAsia="zh-CN"/>
        </w:rPr>
        <w:t>付适</w:t>
      </w:r>
      <w:r w:rsidRPr="00E94183">
        <w:rPr>
          <w:color w:val="231916"/>
          <w:lang w:eastAsia="zh-CN"/>
        </w:rPr>
        <w:t>用</w:t>
      </w:r>
      <w:r>
        <w:rPr>
          <w:color w:val="231916"/>
          <w:lang w:eastAsia="zh-CN"/>
        </w:rPr>
        <w:t>法律</w:t>
      </w:r>
      <w:r w:rsidRPr="00E94183">
        <w:rPr>
          <w:color w:val="231916"/>
          <w:lang w:eastAsia="zh-CN"/>
        </w:rPr>
        <w:t>规</w:t>
      </w:r>
      <w:r>
        <w:rPr>
          <w:color w:val="231916"/>
          <w:lang w:eastAsia="zh-CN"/>
        </w:rPr>
        <w:t>定</w:t>
      </w:r>
      <w:r w:rsidRPr="00E94183">
        <w:rPr>
          <w:color w:val="231916"/>
          <w:lang w:eastAsia="zh-CN"/>
        </w:rPr>
        <w:t>其</w:t>
      </w:r>
      <w:r>
        <w:rPr>
          <w:color w:val="231916"/>
          <w:lang w:eastAsia="zh-CN"/>
        </w:rPr>
        <w:t>应当承</w:t>
      </w:r>
      <w:r w:rsidRPr="00E94183">
        <w:rPr>
          <w:color w:val="231916"/>
          <w:lang w:eastAsia="zh-CN"/>
        </w:rPr>
        <w:t>担</w:t>
      </w:r>
      <w:r>
        <w:rPr>
          <w:color w:val="231916"/>
          <w:lang w:eastAsia="zh-CN"/>
        </w:rPr>
        <w:t>的与</w:t>
      </w:r>
      <w:r w:rsidRPr="00E94183">
        <w:rPr>
          <w:color w:val="231916"/>
          <w:lang w:eastAsia="zh-CN"/>
        </w:rPr>
        <w:t>本</w:t>
      </w:r>
      <w:r>
        <w:rPr>
          <w:color w:val="231916"/>
          <w:lang w:eastAsia="zh-CN"/>
        </w:rPr>
        <w:t>协议</w:t>
      </w:r>
      <w:r w:rsidRPr="00E94183">
        <w:rPr>
          <w:color w:val="231916"/>
          <w:lang w:eastAsia="zh-CN"/>
        </w:rPr>
        <w:t>相</w:t>
      </w:r>
      <w:r>
        <w:rPr>
          <w:color w:val="231916"/>
          <w:lang w:eastAsia="zh-CN"/>
        </w:rPr>
        <w:t>关的</w:t>
      </w:r>
      <w:r w:rsidRPr="00E94183">
        <w:rPr>
          <w:color w:val="231916"/>
          <w:lang w:eastAsia="zh-CN"/>
        </w:rPr>
        <w:t>印</w:t>
      </w:r>
      <w:r>
        <w:rPr>
          <w:color w:val="231916"/>
          <w:lang w:eastAsia="zh-CN"/>
        </w:rPr>
        <w:t>花税</w:t>
      </w:r>
      <w:r w:rsidRPr="00E94183">
        <w:rPr>
          <w:color w:val="231916"/>
          <w:lang w:eastAsia="zh-CN"/>
        </w:rPr>
        <w:t>和</w:t>
      </w:r>
      <w:r>
        <w:rPr>
          <w:color w:val="231916"/>
          <w:lang w:eastAsia="zh-CN"/>
        </w:rPr>
        <w:t>其他</w:t>
      </w:r>
      <w:r w:rsidRPr="00E94183">
        <w:rPr>
          <w:color w:val="231916"/>
          <w:lang w:eastAsia="zh-CN"/>
        </w:rPr>
        <w:t>相</w:t>
      </w:r>
      <w:r>
        <w:rPr>
          <w:color w:val="231916"/>
          <w:lang w:eastAsia="zh-CN"/>
        </w:rPr>
        <w:t>关税项</w:t>
      </w:r>
      <w:r w:rsidRPr="00E94183">
        <w:rPr>
          <w:color w:val="231916"/>
          <w:lang w:eastAsia="zh-CN"/>
        </w:rPr>
        <w:t>，包</w:t>
      </w:r>
      <w:r>
        <w:rPr>
          <w:color w:val="231916"/>
          <w:lang w:eastAsia="zh-CN"/>
        </w:rPr>
        <w:t xml:space="preserve">括 </w:t>
      </w:r>
      <w:r w:rsidRPr="00E94183">
        <w:rPr>
          <w:color w:val="231916"/>
          <w:lang w:eastAsia="zh-CN"/>
        </w:rPr>
        <w:t xml:space="preserve">利息和罚金。根据本协议规定的付款条件，客户将分期支付合同费用。在任何一期合同费用到期前，如相关政府 部门开始征收增值税，则组织方和/或管理方就该期合同费用应支付的增值税应增加到该期合同费用中，且客户 </w:t>
      </w:r>
      <w:r>
        <w:rPr>
          <w:color w:val="231916"/>
          <w:lang w:eastAsia="zh-CN"/>
        </w:rPr>
        <w:t>同意，在该期合同费用到期时，应向组织方和/或管理方额外支付上述增值税。</w:t>
      </w:r>
      <w:r w:rsidRPr="00E94183">
        <w:rPr>
          <w:color w:val="231916"/>
          <w:lang w:eastAsia="zh-CN"/>
        </w:rPr>
        <w:t xml:space="preserve"> </w:t>
      </w:r>
      <w:r>
        <w:rPr>
          <w:color w:val="231916"/>
          <w:lang w:eastAsia="zh-CN"/>
        </w:rPr>
        <w:t xml:space="preserve"> </w:t>
      </w:r>
    </w:p>
    <w:p w14:paraId="059FAB1F" w14:textId="77777777" w:rsidR="00895240" w:rsidRPr="00E94183" w:rsidRDefault="00665043" w:rsidP="00E94183">
      <w:pPr>
        <w:pStyle w:val="a3"/>
        <w:spacing w:before="0"/>
        <w:rPr>
          <w:color w:val="231916"/>
          <w:lang w:eastAsia="zh-CN"/>
        </w:rPr>
      </w:pPr>
      <w:r>
        <w:rPr>
          <w:color w:val="231916"/>
          <w:lang w:eastAsia="zh-CN"/>
        </w:rPr>
        <w:t xml:space="preserve">32.《参展手册》和展场平面图 </w:t>
      </w:r>
      <w:r w:rsidRPr="00E94183">
        <w:rPr>
          <w:color w:val="231916"/>
          <w:lang w:eastAsia="zh-CN"/>
        </w:rPr>
        <w:t xml:space="preserve">– </w:t>
      </w:r>
      <w:r>
        <w:rPr>
          <w:color w:val="231916"/>
          <w:lang w:eastAsia="zh-CN"/>
        </w:rPr>
        <w:t xml:space="preserve">展览会有关的其他规则和条例列在《参展手册》和组织方和/或管理方不定时 提供的文件中。组织方和/或管理方可不时制定有关展览会各方面的更为详细的规章制度（立即生效）。这些规 章制度将成为本协议的一部分，并且将对客户具有约束力。组织方和/或管理方有权不时更改展场平面图。  </w:t>
      </w:r>
    </w:p>
    <w:p w14:paraId="59748765" w14:textId="77777777" w:rsidR="00895240" w:rsidRPr="00E94183" w:rsidRDefault="00665043" w:rsidP="00E94183">
      <w:pPr>
        <w:pStyle w:val="a3"/>
        <w:spacing w:before="0"/>
        <w:rPr>
          <w:color w:val="231916"/>
          <w:lang w:eastAsia="zh-CN"/>
        </w:rPr>
      </w:pPr>
      <w:r>
        <w:rPr>
          <w:color w:val="231916"/>
          <w:lang w:eastAsia="zh-CN"/>
        </w:rPr>
        <w:t>33.部分</w:t>
      </w:r>
      <w:r w:rsidRPr="00E94183">
        <w:rPr>
          <w:color w:val="231916"/>
          <w:lang w:eastAsia="zh-CN"/>
        </w:rPr>
        <w:t>无</w:t>
      </w:r>
      <w:r>
        <w:rPr>
          <w:color w:val="231916"/>
          <w:lang w:eastAsia="zh-CN"/>
        </w:rPr>
        <w:t xml:space="preserve">效 </w:t>
      </w:r>
      <w:r w:rsidRPr="00E94183">
        <w:rPr>
          <w:color w:val="231916"/>
          <w:lang w:eastAsia="zh-CN"/>
        </w:rPr>
        <w:t>–</w:t>
      </w:r>
      <w:r>
        <w:rPr>
          <w:color w:val="231916"/>
          <w:lang w:eastAsia="zh-CN"/>
        </w:rPr>
        <w:t xml:space="preserve"> 本协</w:t>
      </w:r>
      <w:r w:rsidRPr="00E94183">
        <w:rPr>
          <w:color w:val="231916"/>
          <w:lang w:eastAsia="zh-CN"/>
        </w:rPr>
        <w:t>议</w:t>
      </w:r>
      <w:r>
        <w:rPr>
          <w:color w:val="231916"/>
          <w:lang w:eastAsia="zh-CN"/>
        </w:rPr>
        <w:t>中的</w:t>
      </w:r>
      <w:r w:rsidRPr="00E94183">
        <w:rPr>
          <w:color w:val="231916"/>
          <w:lang w:eastAsia="zh-CN"/>
        </w:rPr>
        <w:t>任</w:t>
      </w:r>
      <w:r>
        <w:rPr>
          <w:color w:val="231916"/>
          <w:lang w:eastAsia="zh-CN"/>
        </w:rPr>
        <w:t>何无</w:t>
      </w:r>
      <w:r w:rsidRPr="00E94183">
        <w:rPr>
          <w:color w:val="231916"/>
          <w:lang w:eastAsia="zh-CN"/>
        </w:rPr>
        <w:t>效</w:t>
      </w:r>
      <w:r>
        <w:rPr>
          <w:color w:val="231916"/>
          <w:lang w:eastAsia="zh-CN"/>
        </w:rPr>
        <w:t>条款</w:t>
      </w:r>
      <w:r w:rsidRPr="00E94183">
        <w:rPr>
          <w:color w:val="231916"/>
          <w:lang w:eastAsia="zh-CN"/>
        </w:rPr>
        <w:t>或</w:t>
      </w:r>
      <w:r>
        <w:rPr>
          <w:color w:val="231916"/>
          <w:lang w:eastAsia="zh-CN"/>
        </w:rPr>
        <w:t>无强</w:t>
      </w:r>
      <w:r w:rsidRPr="00E94183">
        <w:rPr>
          <w:color w:val="231916"/>
          <w:lang w:eastAsia="zh-CN"/>
        </w:rPr>
        <w:t>制</w:t>
      </w:r>
      <w:r>
        <w:rPr>
          <w:color w:val="231916"/>
          <w:lang w:eastAsia="zh-CN"/>
        </w:rPr>
        <w:t>执</w:t>
      </w:r>
      <w:r w:rsidRPr="00E94183">
        <w:rPr>
          <w:color w:val="231916"/>
          <w:lang w:eastAsia="zh-CN"/>
        </w:rPr>
        <w:t>行</w:t>
      </w:r>
      <w:r>
        <w:rPr>
          <w:color w:val="231916"/>
          <w:lang w:eastAsia="zh-CN"/>
        </w:rPr>
        <w:t>力的条款</w:t>
      </w:r>
      <w:r w:rsidRPr="00E94183">
        <w:rPr>
          <w:color w:val="231916"/>
          <w:lang w:eastAsia="zh-CN"/>
        </w:rPr>
        <w:t>，</w:t>
      </w:r>
      <w:r>
        <w:rPr>
          <w:color w:val="231916"/>
          <w:lang w:eastAsia="zh-CN"/>
        </w:rPr>
        <w:t>均不</w:t>
      </w:r>
      <w:r w:rsidRPr="00E94183">
        <w:rPr>
          <w:color w:val="231916"/>
          <w:lang w:eastAsia="zh-CN"/>
        </w:rPr>
        <w:t>影</w:t>
      </w:r>
      <w:r>
        <w:rPr>
          <w:color w:val="231916"/>
          <w:lang w:eastAsia="zh-CN"/>
        </w:rPr>
        <w:t>响本</w:t>
      </w:r>
      <w:r w:rsidRPr="00E94183">
        <w:rPr>
          <w:color w:val="231916"/>
          <w:lang w:eastAsia="zh-CN"/>
        </w:rPr>
        <w:t>协</w:t>
      </w:r>
      <w:r>
        <w:rPr>
          <w:color w:val="231916"/>
          <w:lang w:eastAsia="zh-CN"/>
        </w:rPr>
        <w:t>议中</w:t>
      </w:r>
      <w:r w:rsidRPr="00E94183">
        <w:rPr>
          <w:color w:val="231916"/>
          <w:lang w:eastAsia="zh-CN"/>
        </w:rPr>
        <w:t>的</w:t>
      </w:r>
      <w:r>
        <w:rPr>
          <w:color w:val="231916"/>
          <w:lang w:eastAsia="zh-CN"/>
        </w:rPr>
        <w:t>其他</w:t>
      </w:r>
      <w:r w:rsidRPr="00E94183">
        <w:rPr>
          <w:color w:val="231916"/>
          <w:lang w:eastAsia="zh-CN"/>
        </w:rPr>
        <w:t>条</w:t>
      </w:r>
      <w:r>
        <w:rPr>
          <w:color w:val="231916"/>
          <w:lang w:eastAsia="zh-CN"/>
        </w:rPr>
        <w:t>款的</w:t>
      </w:r>
      <w:r w:rsidRPr="00E94183">
        <w:rPr>
          <w:color w:val="231916"/>
          <w:lang w:eastAsia="zh-CN"/>
        </w:rPr>
        <w:t>有</w:t>
      </w:r>
      <w:r>
        <w:rPr>
          <w:color w:val="231916"/>
          <w:lang w:eastAsia="zh-CN"/>
        </w:rPr>
        <w:t>效性</w:t>
      </w:r>
      <w:r w:rsidRPr="00E94183">
        <w:rPr>
          <w:color w:val="231916"/>
          <w:lang w:eastAsia="zh-CN"/>
        </w:rPr>
        <w:t>和强</w:t>
      </w:r>
      <w:r>
        <w:rPr>
          <w:color w:val="231916"/>
          <w:lang w:eastAsia="zh-CN"/>
        </w:rPr>
        <w:t>制 执行性。</w:t>
      </w:r>
      <w:r w:rsidRPr="00E94183">
        <w:rPr>
          <w:color w:val="231916"/>
          <w:lang w:eastAsia="zh-CN"/>
        </w:rPr>
        <w:t xml:space="preserve"> </w:t>
      </w:r>
      <w:r>
        <w:rPr>
          <w:color w:val="231916"/>
          <w:lang w:eastAsia="zh-CN"/>
        </w:rPr>
        <w:t xml:space="preserve"> </w:t>
      </w:r>
    </w:p>
    <w:p w14:paraId="667B244D" w14:textId="77777777" w:rsidR="00895240" w:rsidRPr="00E94183" w:rsidRDefault="00665043" w:rsidP="00E94183">
      <w:pPr>
        <w:pStyle w:val="a3"/>
        <w:spacing w:before="0"/>
        <w:rPr>
          <w:color w:val="231916"/>
          <w:lang w:eastAsia="zh-CN"/>
        </w:rPr>
      </w:pPr>
      <w:r>
        <w:rPr>
          <w:color w:val="231916"/>
          <w:lang w:eastAsia="zh-CN"/>
        </w:rPr>
        <w:t xml:space="preserve">34.救济措施与默视放弃 </w:t>
      </w:r>
      <w:r w:rsidRPr="00E94183">
        <w:rPr>
          <w:color w:val="231916"/>
          <w:lang w:eastAsia="zh-CN"/>
        </w:rPr>
        <w:t xml:space="preserve">– </w:t>
      </w:r>
      <w:r>
        <w:rPr>
          <w:color w:val="231916"/>
          <w:lang w:eastAsia="zh-CN"/>
        </w:rPr>
        <w:t>组织方和/或管理方不行使或迟延行使本协议下的任何权利和救济措施不应视为对该 权利或</w:t>
      </w:r>
      <w:r w:rsidRPr="00E94183">
        <w:rPr>
          <w:color w:val="231916"/>
          <w:lang w:eastAsia="zh-CN"/>
        </w:rPr>
        <w:t>救</w:t>
      </w:r>
      <w:r>
        <w:rPr>
          <w:color w:val="231916"/>
          <w:lang w:eastAsia="zh-CN"/>
        </w:rPr>
        <w:t>济的</w:t>
      </w:r>
      <w:r w:rsidRPr="00E94183">
        <w:rPr>
          <w:color w:val="231916"/>
          <w:lang w:eastAsia="zh-CN"/>
        </w:rPr>
        <w:t>放</w:t>
      </w:r>
      <w:r>
        <w:rPr>
          <w:color w:val="231916"/>
          <w:lang w:eastAsia="zh-CN"/>
        </w:rPr>
        <w:t>弃</w:t>
      </w:r>
      <w:r w:rsidRPr="00E94183">
        <w:rPr>
          <w:color w:val="231916"/>
          <w:lang w:eastAsia="zh-CN"/>
        </w:rPr>
        <w:t>，</w:t>
      </w:r>
      <w:r>
        <w:rPr>
          <w:color w:val="231916"/>
          <w:lang w:eastAsia="zh-CN"/>
        </w:rPr>
        <w:t>单</w:t>
      </w:r>
      <w:r w:rsidRPr="00E94183">
        <w:rPr>
          <w:color w:val="231916"/>
          <w:lang w:eastAsia="zh-CN"/>
        </w:rPr>
        <w:t>独</w:t>
      </w:r>
      <w:r>
        <w:rPr>
          <w:color w:val="231916"/>
          <w:lang w:eastAsia="zh-CN"/>
        </w:rPr>
        <w:t>或部</w:t>
      </w:r>
      <w:r w:rsidRPr="00E94183">
        <w:rPr>
          <w:color w:val="231916"/>
          <w:lang w:eastAsia="zh-CN"/>
        </w:rPr>
        <w:t>分</w:t>
      </w:r>
      <w:r>
        <w:rPr>
          <w:color w:val="231916"/>
          <w:lang w:eastAsia="zh-CN"/>
        </w:rPr>
        <w:t>行使</w:t>
      </w:r>
      <w:r w:rsidRPr="00E94183">
        <w:rPr>
          <w:color w:val="231916"/>
          <w:lang w:eastAsia="zh-CN"/>
        </w:rPr>
        <w:t>任</w:t>
      </w:r>
      <w:r>
        <w:rPr>
          <w:color w:val="231916"/>
          <w:lang w:eastAsia="zh-CN"/>
        </w:rPr>
        <w:t>何权</w:t>
      </w:r>
      <w:r w:rsidRPr="00E94183">
        <w:rPr>
          <w:color w:val="231916"/>
          <w:lang w:eastAsia="zh-CN"/>
        </w:rPr>
        <w:t>利</w:t>
      </w:r>
      <w:r>
        <w:rPr>
          <w:color w:val="231916"/>
          <w:lang w:eastAsia="zh-CN"/>
        </w:rPr>
        <w:t>或救</w:t>
      </w:r>
      <w:r w:rsidRPr="00E94183">
        <w:rPr>
          <w:color w:val="231916"/>
          <w:lang w:eastAsia="zh-CN"/>
        </w:rPr>
        <w:t>济也</w:t>
      </w:r>
      <w:r>
        <w:rPr>
          <w:color w:val="231916"/>
          <w:lang w:eastAsia="zh-CN"/>
        </w:rPr>
        <w:t>不得视</w:t>
      </w:r>
      <w:r w:rsidRPr="00E94183">
        <w:rPr>
          <w:color w:val="231916"/>
          <w:lang w:eastAsia="zh-CN"/>
        </w:rPr>
        <w:t>为</w:t>
      </w:r>
      <w:r>
        <w:rPr>
          <w:color w:val="231916"/>
          <w:lang w:eastAsia="zh-CN"/>
        </w:rPr>
        <w:t>排除</w:t>
      </w:r>
      <w:r w:rsidRPr="00E94183">
        <w:rPr>
          <w:color w:val="231916"/>
          <w:lang w:eastAsia="zh-CN"/>
        </w:rPr>
        <w:t>对</w:t>
      </w:r>
      <w:r>
        <w:rPr>
          <w:color w:val="231916"/>
          <w:lang w:eastAsia="zh-CN"/>
        </w:rPr>
        <w:t>该权</w:t>
      </w:r>
      <w:r w:rsidRPr="00E94183">
        <w:rPr>
          <w:color w:val="231916"/>
          <w:lang w:eastAsia="zh-CN"/>
        </w:rPr>
        <w:t>利</w:t>
      </w:r>
      <w:r>
        <w:rPr>
          <w:color w:val="231916"/>
          <w:lang w:eastAsia="zh-CN"/>
        </w:rPr>
        <w:t>和救</w:t>
      </w:r>
      <w:r w:rsidRPr="00E94183">
        <w:rPr>
          <w:color w:val="231916"/>
          <w:lang w:eastAsia="zh-CN"/>
        </w:rPr>
        <w:t>济</w:t>
      </w:r>
      <w:r>
        <w:rPr>
          <w:color w:val="231916"/>
          <w:lang w:eastAsia="zh-CN"/>
        </w:rPr>
        <w:t>的进</w:t>
      </w:r>
      <w:r w:rsidRPr="00E94183">
        <w:rPr>
          <w:color w:val="231916"/>
          <w:lang w:eastAsia="zh-CN"/>
        </w:rPr>
        <w:t>一</w:t>
      </w:r>
      <w:r>
        <w:rPr>
          <w:color w:val="231916"/>
          <w:lang w:eastAsia="zh-CN"/>
        </w:rPr>
        <w:t>步行</w:t>
      </w:r>
      <w:r w:rsidRPr="00E94183">
        <w:rPr>
          <w:color w:val="231916"/>
          <w:lang w:eastAsia="zh-CN"/>
        </w:rPr>
        <w:t>使</w:t>
      </w:r>
      <w:r>
        <w:rPr>
          <w:color w:val="231916"/>
          <w:lang w:eastAsia="zh-CN"/>
        </w:rPr>
        <w:t>或对</w:t>
      </w:r>
      <w:r w:rsidRPr="00E94183">
        <w:rPr>
          <w:color w:val="231916"/>
          <w:lang w:eastAsia="zh-CN"/>
        </w:rPr>
        <w:t>其</w:t>
      </w:r>
      <w:r>
        <w:rPr>
          <w:color w:val="231916"/>
          <w:lang w:eastAsia="zh-CN"/>
        </w:rPr>
        <w:t>他</w:t>
      </w:r>
      <w:r w:rsidRPr="00E94183">
        <w:rPr>
          <w:color w:val="231916"/>
          <w:lang w:eastAsia="zh-CN"/>
        </w:rPr>
        <w:t>权</w:t>
      </w:r>
      <w:r>
        <w:rPr>
          <w:color w:val="231916"/>
          <w:lang w:eastAsia="zh-CN"/>
        </w:rPr>
        <w:t>利 的行使。本协议的权利和救济包括根据法律另行规定可以享有的权利和救济，且可以与其累积行使。</w:t>
      </w:r>
      <w:r w:rsidRPr="00E94183">
        <w:rPr>
          <w:color w:val="231916"/>
          <w:lang w:eastAsia="zh-CN"/>
        </w:rPr>
        <w:t xml:space="preserve"> </w:t>
      </w:r>
      <w:r>
        <w:rPr>
          <w:color w:val="231916"/>
          <w:lang w:eastAsia="zh-CN"/>
        </w:rPr>
        <w:t xml:space="preserve"> </w:t>
      </w:r>
    </w:p>
    <w:p w14:paraId="1D2C8C6B" w14:textId="77777777" w:rsidR="00895240" w:rsidRPr="00E94183" w:rsidRDefault="00665043" w:rsidP="00E94183">
      <w:pPr>
        <w:pStyle w:val="a3"/>
        <w:spacing w:before="0"/>
        <w:rPr>
          <w:color w:val="231916"/>
          <w:lang w:eastAsia="zh-CN"/>
        </w:rPr>
      </w:pPr>
      <w:r>
        <w:rPr>
          <w:color w:val="231916"/>
          <w:lang w:eastAsia="zh-CN"/>
        </w:rPr>
        <w:t xml:space="preserve">35.抵扣条款 </w:t>
      </w:r>
      <w:r w:rsidRPr="00E94183">
        <w:rPr>
          <w:color w:val="231916"/>
          <w:lang w:eastAsia="zh-CN"/>
        </w:rPr>
        <w:t xml:space="preserve">– </w:t>
      </w:r>
      <w:r>
        <w:rPr>
          <w:color w:val="231916"/>
          <w:lang w:eastAsia="zh-CN"/>
        </w:rPr>
        <w:t xml:space="preserve">双方同意，若存在客户到期未付应付款项的情况，组织方和/或管理方有权决定将客户到期未付 的应付款项从组织方/或管理方到期应支付给客户的款项中扣减。  </w:t>
      </w:r>
    </w:p>
    <w:p w14:paraId="5113B4AB" w14:textId="77777777" w:rsidR="00895240" w:rsidRPr="00E94183" w:rsidRDefault="00665043" w:rsidP="00E94183">
      <w:pPr>
        <w:pStyle w:val="a3"/>
        <w:spacing w:before="0"/>
        <w:rPr>
          <w:color w:val="231916"/>
          <w:lang w:eastAsia="zh-CN"/>
        </w:rPr>
      </w:pPr>
      <w:r>
        <w:rPr>
          <w:color w:val="231916"/>
          <w:lang w:eastAsia="zh-CN"/>
        </w:rPr>
        <w:t>36.合规</w:t>
      </w:r>
      <w:r w:rsidRPr="00E94183">
        <w:rPr>
          <w:color w:val="231916"/>
          <w:lang w:eastAsia="zh-CN"/>
        </w:rPr>
        <w:t>性</w:t>
      </w:r>
      <w:r>
        <w:rPr>
          <w:color w:val="231916"/>
          <w:lang w:eastAsia="zh-CN"/>
        </w:rPr>
        <w:t xml:space="preserve">条款 </w:t>
      </w:r>
      <w:r w:rsidRPr="00E94183">
        <w:rPr>
          <w:color w:val="231916"/>
          <w:lang w:eastAsia="zh-CN"/>
        </w:rPr>
        <w:t>–</w:t>
      </w:r>
      <w:r>
        <w:rPr>
          <w:color w:val="231916"/>
          <w:lang w:eastAsia="zh-CN"/>
        </w:rPr>
        <w:t xml:space="preserve"> 经</w:t>
      </w:r>
      <w:r w:rsidRPr="00E94183">
        <w:rPr>
          <w:color w:val="231916"/>
          <w:lang w:eastAsia="zh-CN"/>
        </w:rPr>
        <w:t>组</w:t>
      </w:r>
      <w:r>
        <w:rPr>
          <w:color w:val="231916"/>
          <w:lang w:eastAsia="zh-CN"/>
        </w:rPr>
        <w:t>织方</w:t>
      </w:r>
      <w:r w:rsidRPr="00E94183">
        <w:rPr>
          <w:color w:val="231916"/>
          <w:lang w:eastAsia="zh-CN"/>
        </w:rPr>
        <w:t>和</w:t>
      </w:r>
      <w:r>
        <w:rPr>
          <w:color w:val="231916"/>
          <w:lang w:eastAsia="zh-CN"/>
        </w:rPr>
        <w:t>/或</w:t>
      </w:r>
      <w:r w:rsidRPr="00E94183">
        <w:rPr>
          <w:color w:val="231916"/>
          <w:lang w:eastAsia="zh-CN"/>
        </w:rPr>
        <w:t>管</w:t>
      </w:r>
      <w:r>
        <w:rPr>
          <w:color w:val="231916"/>
          <w:lang w:eastAsia="zh-CN"/>
        </w:rPr>
        <w:t>理方</w:t>
      </w:r>
      <w:r w:rsidRPr="00E94183">
        <w:rPr>
          <w:color w:val="231916"/>
          <w:lang w:eastAsia="zh-CN"/>
        </w:rPr>
        <w:t>书</w:t>
      </w:r>
      <w:r>
        <w:rPr>
          <w:color w:val="231916"/>
          <w:lang w:eastAsia="zh-CN"/>
        </w:rPr>
        <w:t>面要求</w:t>
      </w:r>
      <w:r w:rsidRPr="00E94183">
        <w:rPr>
          <w:color w:val="231916"/>
          <w:lang w:eastAsia="zh-CN"/>
        </w:rPr>
        <w:t>，客户</w:t>
      </w:r>
      <w:r>
        <w:rPr>
          <w:color w:val="231916"/>
          <w:lang w:eastAsia="zh-CN"/>
        </w:rPr>
        <w:t>应在组</w:t>
      </w:r>
      <w:r w:rsidRPr="00E94183">
        <w:rPr>
          <w:color w:val="231916"/>
          <w:lang w:eastAsia="zh-CN"/>
        </w:rPr>
        <w:t>织</w:t>
      </w:r>
      <w:r>
        <w:rPr>
          <w:color w:val="231916"/>
          <w:lang w:eastAsia="zh-CN"/>
        </w:rPr>
        <w:t>方</w:t>
      </w:r>
      <w:r w:rsidRPr="00E94183">
        <w:rPr>
          <w:color w:val="231916"/>
          <w:lang w:eastAsia="zh-CN"/>
        </w:rPr>
        <w:t>和</w:t>
      </w:r>
      <w:r>
        <w:rPr>
          <w:color w:val="231916"/>
          <w:lang w:eastAsia="zh-CN"/>
        </w:rPr>
        <w:t>/</w:t>
      </w:r>
      <w:r w:rsidRPr="00E94183">
        <w:rPr>
          <w:color w:val="231916"/>
          <w:lang w:eastAsia="zh-CN"/>
        </w:rPr>
        <w:t>或</w:t>
      </w:r>
      <w:r>
        <w:rPr>
          <w:color w:val="231916"/>
          <w:lang w:eastAsia="zh-CN"/>
        </w:rPr>
        <w:t>管理</w:t>
      </w:r>
      <w:r w:rsidRPr="00E94183">
        <w:rPr>
          <w:color w:val="231916"/>
          <w:lang w:eastAsia="zh-CN"/>
        </w:rPr>
        <w:t>方</w:t>
      </w:r>
      <w:r>
        <w:rPr>
          <w:color w:val="231916"/>
          <w:lang w:eastAsia="zh-CN"/>
        </w:rPr>
        <w:t>认为</w:t>
      </w:r>
      <w:r w:rsidRPr="00E94183">
        <w:rPr>
          <w:color w:val="231916"/>
          <w:lang w:eastAsia="zh-CN"/>
        </w:rPr>
        <w:t>必</w:t>
      </w:r>
      <w:r>
        <w:rPr>
          <w:color w:val="231916"/>
          <w:lang w:eastAsia="zh-CN"/>
        </w:rPr>
        <w:t>要的</w:t>
      </w:r>
      <w:r w:rsidRPr="00E94183">
        <w:rPr>
          <w:color w:val="231916"/>
          <w:lang w:eastAsia="zh-CN"/>
        </w:rPr>
        <w:t>情</w:t>
      </w:r>
      <w:r>
        <w:rPr>
          <w:color w:val="231916"/>
          <w:lang w:eastAsia="zh-CN"/>
        </w:rPr>
        <w:t>况下</w:t>
      </w:r>
      <w:r w:rsidRPr="00E94183">
        <w:rPr>
          <w:color w:val="231916"/>
          <w:lang w:eastAsia="zh-CN"/>
        </w:rPr>
        <w:t>立</w:t>
      </w:r>
      <w:r>
        <w:rPr>
          <w:color w:val="231916"/>
          <w:lang w:eastAsia="zh-CN"/>
        </w:rPr>
        <w:t>即采</w:t>
      </w:r>
      <w:r w:rsidRPr="00E94183">
        <w:rPr>
          <w:color w:val="231916"/>
          <w:lang w:eastAsia="zh-CN"/>
        </w:rPr>
        <w:t>取</w:t>
      </w:r>
      <w:r>
        <w:rPr>
          <w:color w:val="231916"/>
          <w:lang w:eastAsia="zh-CN"/>
        </w:rPr>
        <w:t>或停 止任何行动以履行客户任何法定或约定义务，并即刻提供任何必要信息或者资料证明其遵守了相关义务。</w:t>
      </w:r>
      <w:r w:rsidRPr="00E94183">
        <w:rPr>
          <w:color w:val="231916"/>
          <w:lang w:eastAsia="zh-CN"/>
        </w:rPr>
        <w:t xml:space="preserve"> </w:t>
      </w:r>
      <w:r>
        <w:rPr>
          <w:color w:val="231916"/>
          <w:lang w:eastAsia="zh-CN"/>
        </w:rPr>
        <w:t xml:space="preserve"> </w:t>
      </w:r>
    </w:p>
    <w:p w14:paraId="7C06EF1E" w14:textId="77777777" w:rsidR="00895240" w:rsidRPr="00E94183" w:rsidRDefault="00665043" w:rsidP="00E94183">
      <w:pPr>
        <w:pStyle w:val="a3"/>
        <w:spacing w:before="0"/>
        <w:rPr>
          <w:color w:val="231916"/>
          <w:lang w:eastAsia="zh-CN"/>
        </w:rPr>
      </w:pPr>
      <w:r>
        <w:rPr>
          <w:color w:val="231916"/>
          <w:lang w:eastAsia="zh-CN"/>
        </w:rPr>
        <w:t xml:space="preserve">37.修订条款 </w:t>
      </w:r>
      <w:r w:rsidRPr="00E94183">
        <w:rPr>
          <w:color w:val="231916"/>
          <w:lang w:eastAsia="zh-CN"/>
        </w:rPr>
        <w:t xml:space="preserve">–  </w:t>
      </w:r>
      <w:r>
        <w:rPr>
          <w:color w:val="231916"/>
          <w:lang w:eastAsia="zh-CN"/>
        </w:rPr>
        <w:t xml:space="preserve">本协议仅可按组织方和/或管理方不时规定的形式予以修订。  </w:t>
      </w:r>
    </w:p>
    <w:p w14:paraId="31103A6D" w14:textId="77777777" w:rsidR="00895240" w:rsidRPr="00E94183" w:rsidRDefault="00665043" w:rsidP="00E94183">
      <w:pPr>
        <w:pStyle w:val="a3"/>
        <w:spacing w:before="0"/>
        <w:rPr>
          <w:color w:val="231916"/>
          <w:lang w:eastAsia="zh-CN"/>
        </w:rPr>
      </w:pPr>
      <w:r w:rsidRPr="00E94183">
        <w:rPr>
          <w:color w:val="231916"/>
          <w:lang w:eastAsia="zh-CN"/>
        </w:rPr>
        <w:t xml:space="preserve">38.转让条款 – </w:t>
      </w:r>
      <w:r>
        <w:rPr>
          <w:color w:val="231916"/>
          <w:lang w:eastAsia="zh-CN"/>
        </w:rPr>
        <w:t>组织方和/或管理方可不经客户同意，将其在本协议下的权利及/或义务进行转让或转移。客户未 经组织方及/或管理方同意不得将其在本协议下的权利或义务进行转让或转移。</w:t>
      </w:r>
      <w:r w:rsidRPr="00E94183">
        <w:rPr>
          <w:color w:val="231916"/>
          <w:lang w:eastAsia="zh-CN"/>
        </w:rPr>
        <w:t xml:space="preserve"> </w:t>
      </w:r>
      <w:r>
        <w:rPr>
          <w:color w:val="231916"/>
          <w:lang w:eastAsia="zh-CN"/>
        </w:rPr>
        <w:t xml:space="preserve"> </w:t>
      </w:r>
    </w:p>
    <w:p w14:paraId="569E2A0F" w14:textId="77777777" w:rsidR="00895240" w:rsidRPr="00E94183" w:rsidRDefault="00665043" w:rsidP="00E94183">
      <w:pPr>
        <w:pStyle w:val="a3"/>
        <w:spacing w:before="0"/>
        <w:rPr>
          <w:color w:val="231916"/>
          <w:lang w:eastAsia="zh-CN"/>
        </w:rPr>
      </w:pPr>
      <w:r w:rsidRPr="00E94183">
        <w:rPr>
          <w:color w:val="231916"/>
          <w:lang w:eastAsia="zh-CN"/>
        </w:rPr>
        <w:t xml:space="preserve">39.第三方 - 本协议条款对任何非为本协议一方的第三方不具有约束力。  </w:t>
      </w:r>
    </w:p>
    <w:p w14:paraId="0CC05FB6" w14:textId="77777777" w:rsidR="00C34B71" w:rsidRDefault="00665043" w:rsidP="00C34B71">
      <w:pPr>
        <w:pStyle w:val="a3"/>
        <w:rPr>
          <w:color w:val="231916"/>
          <w:lang w:eastAsia="zh-CN"/>
        </w:rPr>
      </w:pPr>
      <w:r w:rsidRPr="00E94183">
        <w:rPr>
          <w:color w:val="231916"/>
          <w:lang w:eastAsia="zh-CN"/>
        </w:rPr>
        <w:t>40.</w:t>
      </w:r>
      <w:r w:rsidR="00AF2057" w:rsidRPr="00E94183">
        <w:rPr>
          <w:rFonts w:hint="eastAsia"/>
          <w:color w:val="231916"/>
          <w:lang w:eastAsia="zh-CN"/>
        </w:rPr>
        <w:t xml:space="preserve"> </w:t>
      </w:r>
      <w:r w:rsidR="005A561F">
        <w:rPr>
          <w:rFonts w:hint="eastAsia"/>
          <w:color w:val="231916"/>
          <w:lang w:eastAsia="zh-CN"/>
        </w:rPr>
        <w:t>展商隐私</w:t>
      </w:r>
      <w:r w:rsidR="00AF2057" w:rsidRPr="00E94183">
        <w:rPr>
          <w:color w:val="231916"/>
          <w:lang w:eastAsia="zh-CN"/>
        </w:rPr>
        <w:t xml:space="preserve"> – </w:t>
      </w:r>
      <w:r w:rsidR="00C34B71" w:rsidRPr="00C34B71">
        <w:rPr>
          <w:rFonts w:hint="eastAsia"/>
          <w:color w:val="231916"/>
          <w:lang w:eastAsia="zh-CN"/>
        </w:rPr>
        <w:t>隐私</w:t>
      </w:r>
      <w:r w:rsidR="00C34B71" w:rsidRPr="00C34B71">
        <w:rPr>
          <w:color w:val="231916"/>
          <w:lang w:eastAsia="zh-CN"/>
        </w:rPr>
        <w:t>- 通过签署本协议，参展商特此同意组织方和/或管理方可以：（a） 在其数据库中储存所有参展商自愿提交以及组织方和/或管理方自行收集的参展商数据、公司及相关个人信息（合称“展商信息”）；（b）将展商信息提供给第三方（包括组织方和/或管理方在国内外的下属和/或关联企业、展会合作伙伴及服务商等），上述第三方及组织方和/或管理方可将展商信息用于存储、提供展会服务或相关业务拓展之目的，包括但不限于账务处理；识别参展商需求；在展览会网站和展览会官方名录和/或在涉及展览会或相关行业的任何其他媒体上，以电子形式或印刷品</w:t>
      </w:r>
      <w:r w:rsidR="00C34B71" w:rsidRPr="00C34B71">
        <w:rPr>
          <w:rFonts w:hint="eastAsia"/>
          <w:color w:val="231916"/>
          <w:lang w:eastAsia="zh-CN"/>
        </w:rPr>
        <w:t>形式，公开发布参展商的详细信息；邀请参展商参加由组织方和</w:t>
      </w:r>
      <w:r w:rsidR="00C34B71" w:rsidRPr="00C34B71">
        <w:rPr>
          <w:color w:val="231916"/>
          <w:lang w:eastAsia="zh-CN"/>
        </w:rPr>
        <w:t>/或管理方或组织方和/或管理方之集团组织的其他相关活动；向为展览会提供服务的国内外的服务商（包括但不限于展位安全登记、清洁和货运承包商、供应商和电工等）披露展商信息；分别向国内外的第三方披露和向组织方和/或管理方之全球集团成员披露和传送展商信息，以使第三方和集团能够进一步发展与参展商有关的业务或服务。组织方和/或管理方亦可向为展览会提供货物和服务的国内外的第三方披露展商信息。如果参展商不希望展商信息被用于上述任何方式，请在签署本协议或提供相关信息时书面</w:t>
      </w:r>
      <w:r w:rsidR="00C34B71" w:rsidRPr="00C34B71">
        <w:rPr>
          <w:rFonts w:hint="eastAsia"/>
          <w:color w:val="231916"/>
          <w:lang w:eastAsia="zh-CN"/>
        </w:rPr>
        <w:t>告知组织方和</w:t>
      </w:r>
      <w:r w:rsidR="00C34B71" w:rsidRPr="00C34B71">
        <w:rPr>
          <w:color w:val="231916"/>
          <w:lang w:eastAsia="zh-CN"/>
        </w:rPr>
        <w:t>/或管理方；（c）参展商理解并同意，展商信息的存储、传递及使用等将适用组织方和/或管理方或任何收到展商信息的第三方之营业地点（无论境内或境外）的相关法律和主办方隐私政策（</w:t>
      </w:r>
      <w:hyperlink r:id="rId13" w:history="1">
        <w:r w:rsidR="00C34B71" w:rsidRPr="00046023">
          <w:rPr>
            <w:rStyle w:val="ac"/>
            <w:lang w:eastAsia="zh-CN"/>
          </w:rPr>
          <w:t>https://privacy.reedexpo.com/zh-zh.html</w:t>
        </w:r>
      </w:hyperlink>
      <w:r w:rsidR="00C34B71">
        <w:rPr>
          <w:color w:val="231916"/>
          <w:lang w:eastAsia="zh-CN"/>
        </w:rPr>
        <w:t xml:space="preserve"> </w:t>
      </w:r>
      <w:r w:rsidR="00C34B71" w:rsidRPr="00C34B71">
        <w:rPr>
          <w:color w:val="231916"/>
          <w:lang w:eastAsia="zh-CN"/>
        </w:rPr>
        <w:t>）规定；以及(d) 组织方和/或管理方或任何收到展商信息的第三方可通过电话、传真、带有链接的电子邮件、短信、邮寄等方式联系参展商或参展商的任何雇员，和/或向其发送包含但不限于展会注册确认、推广宣传、会议活动、商务配对、调研、有奖活动、折扣优惠等信息。</w:t>
      </w:r>
    </w:p>
    <w:p w14:paraId="4B248FED" w14:textId="77777777" w:rsidR="00C34B71" w:rsidRDefault="00C34B71" w:rsidP="00C34B71">
      <w:pPr>
        <w:pStyle w:val="a3"/>
        <w:rPr>
          <w:color w:val="231916"/>
          <w:lang w:eastAsia="zh-CN"/>
        </w:rPr>
      </w:pPr>
    </w:p>
    <w:p w14:paraId="54B24386" w14:textId="77777777" w:rsidR="00895240" w:rsidRDefault="00665043" w:rsidP="00C34B71">
      <w:pPr>
        <w:pStyle w:val="a3"/>
        <w:rPr>
          <w:lang w:eastAsia="zh-CN"/>
        </w:rPr>
      </w:pPr>
      <w:r>
        <w:rPr>
          <w:rFonts w:ascii="Times New Roman" w:eastAsia="Times New Roman"/>
          <w:color w:val="231916"/>
          <w:lang w:eastAsia="zh-CN"/>
        </w:rPr>
        <w:t xml:space="preserve">-  </w:t>
      </w:r>
      <w:r>
        <w:rPr>
          <w:color w:val="231916"/>
          <w:lang w:eastAsia="zh-CN"/>
        </w:rPr>
        <w:t xml:space="preserve">参展规则 </w:t>
      </w:r>
      <w:r>
        <w:rPr>
          <w:rFonts w:ascii="Times New Roman" w:eastAsia="Times New Roman"/>
          <w:color w:val="231916"/>
          <w:lang w:eastAsia="zh-CN"/>
        </w:rPr>
        <w:t>-</w:t>
      </w:r>
      <w:r>
        <w:rPr>
          <w:color w:val="221F20"/>
          <w:lang w:eastAsia="zh-CN"/>
        </w:rPr>
        <w:t xml:space="preserve"> </w:t>
      </w:r>
    </w:p>
    <w:p w14:paraId="55D55002" w14:textId="77777777" w:rsidR="00895240" w:rsidRDefault="00895240">
      <w:pPr>
        <w:pStyle w:val="a3"/>
        <w:spacing w:before="2"/>
        <w:ind w:left="0"/>
        <w:jc w:val="left"/>
        <w:rPr>
          <w:sz w:val="7"/>
          <w:lang w:eastAsia="zh-CN"/>
        </w:rPr>
      </w:pPr>
    </w:p>
    <w:p w14:paraId="736B3EE1" w14:textId="77777777" w:rsidR="00895240" w:rsidRDefault="00665043">
      <w:pPr>
        <w:pStyle w:val="a3"/>
        <w:spacing w:before="0"/>
        <w:rPr>
          <w:lang w:eastAsia="zh-CN"/>
        </w:rPr>
      </w:pPr>
      <w:r>
        <w:rPr>
          <w:color w:val="221F20"/>
          <w:lang w:eastAsia="zh-CN"/>
        </w:rPr>
        <w:t xml:space="preserve"> </w:t>
      </w:r>
    </w:p>
    <w:sectPr w:rsidR="00895240">
      <w:type w:val="continuous"/>
      <w:pgSz w:w="11340" w:h="15600"/>
      <w:pgMar w:top="480" w:right="440" w:bottom="280" w:left="440" w:header="720" w:footer="720" w:gutter="0"/>
      <w:cols w:num="2" w:space="720" w:equalWidth="0">
        <w:col w:w="5070" w:space="310"/>
        <w:col w:w="5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941E" w14:textId="77777777" w:rsidR="00457E53" w:rsidRDefault="00457E53" w:rsidP="007D0270">
      <w:r>
        <w:separator/>
      </w:r>
    </w:p>
  </w:endnote>
  <w:endnote w:type="continuationSeparator" w:id="0">
    <w:p w14:paraId="5734D3E5" w14:textId="77777777" w:rsidR="00457E53" w:rsidRDefault="00457E53" w:rsidP="007D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6E54" w14:textId="77777777" w:rsidR="00457E53" w:rsidRDefault="00457E53" w:rsidP="007D0270">
      <w:r>
        <w:separator/>
      </w:r>
    </w:p>
  </w:footnote>
  <w:footnote w:type="continuationSeparator" w:id="0">
    <w:p w14:paraId="6E7153F2" w14:textId="77777777" w:rsidR="00457E53" w:rsidRDefault="00457E53" w:rsidP="007D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95240"/>
    <w:rsid w:val="00006CDB"/>
    <w:rsid w:val="0001386F"/>
    <w:rsid w:val="0001513D"/>
    <w:rsid w:val="000175D7"/>
    <w:rsid w:val="00017AFF"/>
    <w:rsid w:val="000350AA"/>
    <w:rsid w:val="0006405F"/>
    <w:rsid w:val="00075723"/>
    <w:rsid w:val="00077B6A"/>
    <w:rsid w:val="000B0E45"/>
    <w:rsid w:val="000E24DA"/>
    <w:rsid w:val="00126EF3"/>
    <w:rsid w:val="001673CB"/>
    <w:rsid w:val="00183C87"/>
    <w:rsid w:val="00191EC3"/>
    <w:rsid w:val="001C4880"/>
    <w:rsid w:val="001D206D"/>
    <w:rsid w:val="00206D0B"/>
    <w:rsid w:val="00207BD9"/>
    <w:rsid w:val="00211A67"/>
    <w:rsid w:val="00227377"/>
    <w:rsid w:val="00245B14"/>
    <w:rsid w:val="00265290"/>
    <w:rsid w:val="0026600C"/>
    <w:rsid w:val="00271C2C"/>
    <w:rsid w:val="002E42D3"/>
    <w:rsid w:val="002F15F0"/>
    <w:rsid w:val="002F22AB"/>
    <w:rsid w:val="00305C71"/>
    <w:rsid w:val="0032280A"/>
    <w:rsid w:val="003236E6"/>
    <w:rsid w:val="003348A0"/>
    <w:rsid w:val="0033538F"/>
    <w:rsid w:val="003439F2"/>
    <w:rsid w:val="00357719"/>
    <w:rsid w:val="00387C93"/>
    <w:rsid w:val="003C0672"/>
    <w:rsid w:val="003F5752"/>
    <w:rsid w:val="004072AA"/>
    <w:rsid w:val="00413EAB"/>
    <w:rsid w:val="00414082"/>
    <w:rsid w:val="004414AE"/>
    <w:rsid w:val="00443011"/>
    <w:rsid w:val="004439A1"/>
    <w:rsid w:val="0044765D"/>
    <w:rsid w:val="00457E53"/>
    <w:rsid w:val="004873FD"/>
    <w:rsid w:val="004E7233"/>
    <w:rsid w:val="004F701C"/>
    <w:rsid w:val="00534DAC"/>
    <w:rsid w:val="00534FF8"/>
    <w:rsid w:val="00556089"/>
    <w:rsid w:val="00581FD7"/>
    <w:rsid w:val="00586B08"/>
    <w:rsid w:val="005A561F"/>
    <w:rsid w:val="005B11DC"/>
    <w:rsid w:val="006049DE"/>
    <w:rsid w:val="00622D21"/>
    <w:rsid w:val="00623535"/>
    <w:rsid w:val="00626330"/>
    <w:rsid w:val="0064783C"/>
    <w:rsid w:val="006647EC"/>
    <w:rsid w:val="00664E66"/>
    <w:rsid w:val="00665043"/>
    <w:rsid w:val="00695A06"/>
    <w:rsid w:val="00696DCE"/>
    <w:rsid w:val="006C716A"/>
    <w:rsid w:val="00701043"/>
    <w:rsid w:val="007241AD"/>
    <w:rsid w:val="0073359B"/>
    <w:rsid w:val="00753A85"/>
    <w:rsid w:val="007926B3"/>
    <w:rsid w:val="00794E0E"/>
    <w:rsid w:val="007C2DB3"/>
    <w:rsid w:val="007D0270"/>
    <w:rsid w:val="007D1B65"/>
    <w:rsid w:val="00846EA7"/>
    <w:rsid w:val="00871C1C"/>
    <w:rsid w:val="00873981"/>
    <w:rsid w:val="00891D6F"/>
    <w:rsid w:val="00895240"/>
    <w:rsid w:val="008A3DF9"/>
    <w:rsid w:val="008B2FF0"/>
    <w:rsid w:val="008B6531"/>
    <w:rsid w:val="008D6196"/>
    <w:rsid w:val="008E57C9"/>
    <w:rsid w:val="0090508C"/>
    <w:rsid w:val="009179C0"/>
    <w:rsid w:val="00923E54"/>
    <w:rsid w:val="00926FD2"/>
    <w:rsid w:val="00942715"/>
    <w:rsid w:val="00983A21"/>
    <w:rsid w:val="00991C6F"/>
    <w:rsid w:val="009A1836"/>
    <w:rsid w:val="009F17FA"/>
    <w:rsid w:val="009F4E8C"/>
    <w:rsid w:val="00A02B4C"/>
    <w:rsid w:val="00A436B4"/>
    <w:rsid w:val="00A471D1"/>
    <w:rsid w:val="00A67893"/>
    <w:rsid w:val="00A67FF5"/>
    <w:rsid w:val="00AB3C2F"/>
    <w:rsid w:val="00AC2263"/>
    <w:rsid w:val="00AC46E4"/>
    <w:rsid w:val="00AD5292"/>
    <w:rsid w:val="00AF2057"/>
    <w:rsid w:val="00AF7072"/>
    <w:rsid w:val="00AF73EC"/>
    <w:rsid w:val="00B27308"/>
    <w:rsid w:val="00B27927"/>
    <w:rsid w:val="00B35561"/>
    <w:rsid w:val="00B72668"/>
    <w:rsid w:val="00BC6811"/>
    <w:rsid w:val="00BF0C1A"/>
    <w:rsid w:val="00BF527C"/>
    <w:rsid w:val="00C01FC2"/>
    <w:rsid w:val="00C10CF3"/>
    <w:rsid w:val="00C21408"/>
    <w:rsid w:val="00C3133F"/>
    <w:rsid w:val="00C34147"/>
    <w:rsid w:val="00C34B71"/>
    <w:rsid w:val="00C36A31"/>
    <w:rsid w:val="00C70000"/>
    <w:rsid w:val="00C778EF"/>
    <w:rsid w:val="00C81AB2"/>
    <w:rsid w:val="00C85F29"/>
    <w:rsid w:val="00C90B80"/>
    <w:rsid w:val="00C969DF"/>
    <w:rsid w:val="00CE160B"/>
    <w:rsid w:val="00CF6D99"/>
    <w:rsid w:val="00D1373E"/>
    <w:rsid w:val="00D352F5"/>
    <w:rsid w:val="00D933F9"/>
    <w:rsid w:val="00DA5E9E"/>
    <w:rsid w:val="00DA6F00"/>
    <w:rsid w:val="00DC53C5"/>
    <w:rsid w:val="00E1082A"/>
    <w:rsid w:val="00E14DA7"/>
    <w:rsid w:val="00E16C62"/>
    <w:rsid w:val="00E24D5C"/>
    <w:rsid w:val="00E57C79"/>
    <w:rsid w:val="00E658AE"/>
    <w:rsid w:val="00E6763A"/>
    <w:rsid w:val="00E87BF2"/>
    <w:rsid w:val="00E90643"/>
    <w:rsid w:val="00E94183"/>
    <w:rsid w:val="00EA78EA"/>
    <w:rsid w:val="00EB14D4"/>
    <w:rsid w:val="00EC4E15"/>
    <w:rsid w:val="00ED236D"/>
    <w:rsid w:val="00EF5CD5"/>
    <w:rsid w:val="00F047E1"/>
    <w:rsid w:val="00F06817"/>
    <w:rsid w:val="00F06986"/>
    <w:rsid w:val="00F24519"/>
    <w:rsid w:val="00F357A3"/>
    <w:rsid w:val="00F36797"/>
    <w:rsid w:val="00F43F68"/>
    <w:rsid w:val="00F5781C"/>
    <w:rsid w:val="00F673F0"/>
    <w:rsid w:val="00F90192"/>
    <w:rsid w:val="00FB3AA3"/>
    <w:rsid w:val="00FB6F7F"/>
    <w:rsid w:val="00FF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53E78"/>
  <w15:docId w15:val="{601C90EB-57AA-4439-963F-D8451DD5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rPr>
  </w:style>
  <w:style w:type="paragraph" w:styleId="1">
    <w:name w:val="heading 1"/>
    <w:basedOn w:val="a"/>
    <w:uiPriority w:val="1"/>
    <w:qFormat/>
    <w:pPr>
      <w:ind w:left="126" w:right="-4"/>
      <w:outlineLvl w:val="0"/>
    </w:pPr>
    <w:rPr>
      <w:rFonts w:ascii="Calibri" w:eastAsia="Calibri" w:hAnsi="Calibri" w:cs="Calibr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7"/>
      <w:ind w:left="109"/>
      <w:jc w:val="both"/>
    </w:pPr>
    <w:rPr>
      <w:sz w:val="10"/>
      <w:szCs w:val="10"/>
    </w:rPr>
  </w:style>
  <w:style w:type="paragraph" w:styleId="a4">
    <w:name w:val="List Paragraph"/>
    <w:basedOn w:val="a"/>
    <w:uiPriority w:val="1"/>
    <w:qFormat/>
  </w:style>
  <w:style w:type="paragraph" w:customStyle="1" w:styleId="TableParagraph">
    <w:name w:val="Table Paragraph"/>
    <w:basedOn w:val="a"/>
    <w:uiPriority w:val="1"/>
    <w:qFormat/>
    <w:pPr>
      <w:ind w:left="56"/>
    </w:pPr>
    <w:rPr>
      <w:rFonts w:ascii="PMingLiU" w:eastAsia="PMingLiU" w:hAnsi="PMingLiU" w:cs="PMingLiU"/>
    </w:rPr>
  </w:style>
  <w:style w:type="paragraph" w:styleId="a5">
    <w:name w:val="header"/>
    <w:basedOn w:val="a"/>
    <w:link w:val="a6"/>
    <w:uiPriority w:val="99"/>
    <w:unhideWhenUsed/>
    <w:rsid w:val="007D02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D0270"/>
    <w:rPr>
      <w:rFonts w:ascii="SimSun" w:eastAsia="SimSun" w:hAnsi="SimSun" w:cs="SimSun"/>
      <w:sz w:val="18"/>
      <w:szCs w:val="18"/>
    </w:rPr>
  </w:style>
  <w:style w:type="paragraph" w:styleId="a7">
    <w:name w:val="footer"/>
    <w:basedOn w:val="a"/>
    <w:link w:val="a8"/>
    <w:uiPriority w:val="99"/>
    <w:unhideWhenUsed/>
    <w:rsid w:val="007D0270"/>
    <w:pPr>
      <w:tabs>
        <w:tab w:val="center" w:pos="4153"/>
        <w:tab w:val="right" w:pos="8306"/>
      </w:tabs>
      <w:snapToGrid w:val="0"/>
    </w:pPr>
    <w:rPr>
      <w:sz w:val="18"/>
      <w:szCs w:val="18"/>
    </w:rPr>
  </w:style>
  <w:style w:type="character" w:customStyle="1" w:styleId="a8">
    <w:name w:val="页脚 字符"/>
    <w:basedOn w:val="a0"/>
    <w:link w:val="a7"/>
    <w:uiPriority w:val="99"/>
    <w:rsid w:val="007D0270"/>
    <w:rPr>
      <w:rFonts w:ascii="SimSun" w:eastAsia="SimSun" w:hAnsi="SimSun" w:cs="SimSun"/>
      <w:sz w:val="18"/>
      <w:szCs w:val="18"/>
    </w:rPr>
  </w:style>
  <w:style w:type="paragraph" w:styleId="a9">
    <w:name w:val="Balloon Text"/>
    <w:basedOn w:val="a"/>
    <w:link w:val="aa"/>
    <w:uiPriority w:val="99"/>
    <w:semiHidden/>
    <w:unhideWhenUsed/>
    <w:rsid w:val="00F5781C"/>
    <w:rPr>
      <w:sz w:val="16"/>
      <w:szCs w:val="16"/>
    </w:rPr>
  </w:style>
  <w:style w:type="character" w:customStyle="1" w:styleId="aa">
    <w:name w:val="批注框文本 字符"/>
    <w:basedOn w:val="a0"/>
    <w:link w:val="a9"/>
    <w:uiPriority w:val="99"/>
    <w:semiHidden/>
    <w:rsid w:val="00F5781C"/>
    <w:rPr>
      <w:rFonts w:ascii="SimSun" w:eastAsia="SimSun" w:hAnsi="SimSun" w:cs="SimSun"/>
      <w:sz w:val="16"/>
      <w:szCs w:val="16"/>
    </w:rPr>
  </w:style>
  <w:style w:type="table" w:customStyle="1" w:styleId="TableNormal1">
    <w:name w:val="Table Normal1"/>
    <w:uiPriority w:val="2"/>
    <w:semiHidden/>
    <w:unhideWhenUsed/>
    <w:qFormat/>
    <w:rsid w:val="00AD5292"/>
    <w:pPr>
      <w:autoSpaceDE w:val="0"/>
      <w:autoSpaceDN w:val="0"/>
    </w:pPr>
    <w:tblPr>
      <w:tblInd w:w="0" w:type="dxa"/>
      <w:tblCellMar>
        <w:top w:w="0" w:type="dxa"/>
        <w:left w:w="0" w:type="dxa"/>
        <w:bottom w:w="0" w:type="dxa"/>
        <w:right w:w="0" w:type="dxa"/>
      </w:tblCellMar>
    </w:tblPr>
  </w:style>
  <w:style w:type="paragraph" w:styleId="ab">
    <w:name w:val="Normal (Web)"/>
    <w:basedOn w:val="a"/>
    <w:uiPriority w:val="99"/>
    <w:semiHidden/>
    <w:unhideWhenUsed/>
    <w:rsid w:val="00413EAB"/>
    <w:pPr>
      <w:widowControl/>
      <w:spacing w:before="100" w:beforeAutospacing="1" w:after="100" w:afterAutospacing="1"/>
    </w:pPr>
    <w:rPr>
      <w:rFonts w:ascii="Times New Roman" w:eastAsia="Times New Roman" w:hAnsi="Times New Roman" w:cs="Times New Roman"/>
      <w:sz w:val="24"/>
      <w:szCs w:val="24"/>
      <w:lang w:val="en-GB" w:eastAsia="zh-CN"/>
    </w:rPr>
  </w:style>
  <w:style w:type="character" w:styleId="ac">
    <w:name w:val="Hyperlink"/>
    <w:basedOn w:val="a0"/>
    <w:uiPriority w:val="99"/>
    <w:unhideWhenUsed/>
    <w:rsid w:val="00413EAB"/>
    <w:rPr>
      <w:color w:val="0000FF" w:themeColor="hyperlink"/>
      <w:u w:val="single"/>
    </w:rPr>
  </w:style>
  <w:style w:type="character" w:styleId="ad">
    <w:name w:val="Placeholder Text"/>
    <w:basedOn w:val="a0"/>
    <w:uiPriority w:val="99"/>
    <w:semiHidden/>
    <w:rsid w:val="00CF6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6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vacy.reedexpo.com/zh-zh.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vacy.reedexpo.com/zh-zh.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partmentOrProject xmlns="C34E2466-4071-49A9-B1D9-779F37705F40">ProjectTeam展会项目组</DepartmentOrProject>
    <Industry xmlns="C34E2466-4071-49A9-B1D9-779F37705F40">Daily Use Products日用百货</Industry>
    <IsRemind xmlns="C34E2466-4071-49A9-B1D9-779F37705F40">false</IsRemind>
    <YearOfCreation xmlns="C34E2466-4071-49A9-B1D9-779F37705F40">2012</YearOfCreation>
    <StartRemindDate xmlns="C34E2466-4071-49A9-B1D9-779F37705F40">2017-08-14T06:02:40+00:00</StartRemindDate>
    <Owner xmlns="C34E2466-4071-49A9-B1D9-779F37705F40">
      <UserInfo>
        <DisplayName>B2B\rujl</DisplayName>
        <AccountId>504</AccountId>
        <AccountType/>
      </UserInfo>
    </Owner>
    <RemindExpirationDate xmlns="C34E2466-4071-49A9-B1D9-779F37705F40">2017-08-14T06:02:40+00:00</RemindExpirationDate>
    <ExpirationDate xmlns="C34E2466-4071-49A9-B1D9-779F37705F40">2017-08-14T06:02:40+00:00</ExpirationDate>
    <OriginalCopyHolder xmlns="C34E2466-4071-49A9-B1D9-779F37705F40">
      <UserInfo>
        <DisplayName/>
        <AccountId xsi:nil="true"/>
        <AccountType/>
      </UserInfo>
    </OriginalCopyHolder>
    <CorrespondingStaff xmlns="C34E2466-4071-49A9-B1D9-779F37705F40">
      <UserInfo>
        <DisplayName/>
        <AccountId xsi:nil="true"/>
        <AccountType/>
      </UserInfo>
    </CorrespondingStaff>
    <EmploymentStatus xmlns="C34E2466-4071-49A9-B1D9-779F37705F40" xsi:nil="true"/>
    <StaffCode xmlns="C34E2466-4071-49A9-B1D9-779F37705F40" xsi:nil="true"/>
    <DocType xmlns="C34E2466-4071-49A9-B1D9-779F37705F40">Other 其他</DocType>
    <Keyword xmlns="C34E2466-4071-49A9-B1D9-779F37705F40">参展申请表-word版</Keyword>
    <DocName xmlns="C34E2466-4071-49A9-B1D9-779F37705F40">参展申请表 cn.docx</DocName>
  </documentManagement>
</p:properties>
</file>

<file path=customXml/item3.xml><?xml version="1.0" encoding="utf-8"?>
<?mso-contentType ?>
<FormUrls xmlns="http://schemas.microsoft.com/sharepoint/v3/contenttype/forms/url">
  <Display>_layouts/Egensource.RXGC.DMS.CustomLibrary/ListForms/DocLibraryDefiniationForms/DispForm.aspx</Display>
  <Edit>_layouts/Egensource.RXGC.DMS.CustomLibrary/ListForms/DocLibraryDefiniationForms/EditForm.aspx</Edit>
  <New>_layouts/Egensource.RXGC.DMS.CustomLibrary/ListForms/DocLibraryDefiniationForms/NewForm.aspx</New>
</FormUrls>
</file>

<file path=customXml/item4.xml><?xml version="1.0" encoding="utf-8"?>
<ct:contentTypeSchema xmlns:ct="http://schemas.microsoft.com/office/2006/metadata/contentType" xmlns:ma="http://schemas.microsoft.com/office/2006/metadata/properties/metaAttributes" ct:_="" ma:_="" ma:contentTypeName="Customer Document Library" ma:contentTypeID="0x01018DD858600B034065AA186FAB5C7FD6E500CEDE3D983A9F8E4EA8B5019280C524F5" ma:contentTypeVersion="" ma:contentTypeDescription="励展二期自定义文档库" ma:contentTypeScope="" ma:versionID="409b7c18bfc17efbaa3e184cbb2291b8">
  <xsd:schema xmlns:xsd="http://www.w3.org/2001/XMLSchema" xmlns:xs="http://www.w3.org/2001/XMLSchema" xmlns:p="http://schemas.microsoft.com/office/2006/metadata/properties" xmlns:ns1="C34E2466-4071-49A9-B1D9-779F37705F40" targetNamespace="http://schemas.microsoft.com/office/2006/metadata/properties" ma:root="true" ma:fieldsID="8a6cdb82a66770473288dd8b8007615d" ns1:_="">
    <xsd:import namespace="C34E2466-4071-49A9-B1D9-779F37705F40"/>
    <xsd:element name="properties">
      <xsd:complexType>
        <xsd:sequence>
          <xsd:element name="documentManagement">
            <xsd:complexType>
              <xsd:all>
                <xsd:element ref="ns1:CorrespondingStaff" minOccurs="0"/>
                <xsd:element ref="ns1:DepartmentOrProject" minOccurs="0"/>
                <xsd:element ref="ns1:DocName" minOccurs="0"/>
                <xsd:element ref="ns1:DocType" minOccurs="0"/>
                <xsd:element ref="ns1:EmploymentStatus" minOccurs="0"/>
                <xsd:element ref="ns1:ExpirationDate" minOccurs="0"/>
                <xsd:element ref="ns1:Industry" minOccurs="0"/>
                <xsd:element ref="ns1:Keyword" minOccurs="0"/>
                <xsd:element ref="ns1:OriginalCopyHolder" minOccurs="0"/>
                <xsd:element ref="ns1:Owner" minOccurs="0"/>
                <xsd:element ref="ns1:StaffCode" minOccurs="0"/>
                <xsd:element ref="ns1:YearOfCreation" minOccurs="0"/>
                <xsd:element ref="ns1:IsRemind" minOccurs="0"/>
                <xsd:element ref="ns1:RemindExpirationDate" minOccurs="0"/>
                <xsd:element ref="ns1:StartRemi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E2466-4071-49A9-B1D9-779F37705F40" elementFormDefault="qualified">
    <xsd:import namespace="http://schemas.microsoft.com/office/2006/documentManagement/types"/>
    <xsd:import namespace="http://schemas.microsoft.com/office/infopath/2007/PartnerControls"/>
    <xsd:element name="CorrespondingStaff" ma:index="0" nillable="true" ma:displayName="Corresponding Staff  对应员工" ma:internalName="Corresponding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OrProject" ma:index="1" nillable="true" ma:displayName="Department/Project 部门/项目" ma:format="Dropdown" ma:internalName="DepartmentOrProject">
      <xsd:simpleType>
        <xsd:restriction base="dms:Choice">
          <xsd:enumeration value="ProjectTeam展会项目组"/>
          <xsd:enumeration value="BD 业务拓展"/>
          <xsd:enumeration value="Database Mgmt 数据库管理"/>
          <xsd:enumeration value="Finance 财务"/>
          <xsd:enumeration value="HR 人力资源"/>
          <xsd:enumeration value="IT"/>
          <xsd:enumeration value="Legal 法务"/>
          <xsd:enumeration value="IPP国际推广"/>
          <xsd:enumeration value="E_Business电子商务"/>
          <xsd:enumeration value="CorporateMarketing"/>
          <xsd:enumeration value="Operations运营"/>
          <xsd:enumeration value="Admin行政"/>
          <xsd:enumeration value="Senior Management"/>
        </xsd:restriction>
      </xsd:simpleType>
    </xsd:element>
    <xsd:element name="DocName" ma:index="2" nillable="true" ma:displayName="Doc Name 文件名" ma:internalName="DocName">
      <xsd:simpleType>
        <xsd:restriction base="dms:Text"/>
      </xsd:simpleType>
    </xsd:element>
    <xsd:element name="DocType" ma:index="3" nillable="true" ma:displayName="Doc Type 文件类型" ma:format="Dropdown" ma:internalName="DocType">
      <xsd:simpleType>
        <xsd:restriction base="dms:Choice">
          <xsd:enumeration value="Contract 合同"/>
          <xsd:enumeration value="Certificate/License/Reg 证照"/>
          <xsd:enumeration value="List/Database 名单/数据库"/>
          <xsd:enumeration value="Report 报告"/>
          <xsd:enumeration value="Other 其他"/>
        </xsd:restriction>
      </xsd:simpleType>
    </xsd:element>
    <xsd:element name="EmploymentStatus" ma:index="4" nillable="true" ma:displayName="Employment Status 员工属性" ma:format="Dropdown" ma:internalName="EmploymentStatus">
      <xsd:simpleType>
        <xsd:restriction base="dms:Choice">
          <xsd:enumeration value="Active 在职"/>
          <xsd:enumeration value="Inactive 不在职"/>
        </xsd:restriction>
      </xsd:simpleType>
    </xsd:element>
    <xsd:element name="ExpirationDate" ma:index="5" nillable="true" ma:displayName="Expiration Date 到期日" ma:internalName="ExpirationDate">
      <xsd:simpleType>
        <xsd:restriction base="dms:DateTime"/>
      </xsd:simpleType>
    </xsd:element>
    <xsd:element name="Industry" ma:index="6" nillable="true" ma:displayName="Industry 行业" ma:format="Dropdown" ma:internalName="Industry">
      <xsd:simpleType>
        <xsd:restriction base="dms:Choice">
          <xsd:enumeration value="Not applicable不适用"/>
          <xsd:enumeration value="Aerospace航空航天"/>
          <xsd:enumeration value="Alu铝业"/>
          <xsd:enumeration value="Baby Products婴儿用品"/>
          <xsd:enumeration value="Converting包装"/>
          <xsd:enumeration value="Daily Use Products日用百货"/>
          <xsd:enumeration value="Design设计"/>
          <xsd:enumeration value="Electronics电子"/>
          <xsd:enumeration value="Energy能源"/>
          <xsd:enumeration value="Gaming博彩"/>
          <xsd:enumeration value="Golf高尔夫"/>
          <xsd:enumeration value="Green Lighting绿色照明"/>
          <xsd:enumeration value="Gifts&amp;Home礼品家居"/>
          <xsd:enumeration value="Household  家庭用品"/>
          <xsd:enumeration value="IMC工业材料"/>
          <xsd:enumeration value="Manufacturing制造"/>
          <xsd:enumeration value="Pharm&amp;Healthcare医药保健"/>
          <xsd:enumeration value="Security安全"/>
          <xsd:enumeration value="Telecom通讯"/>
          <xsd:enumeration value="Travel旅游"/>
        </xsd:restriction>
      </xsd:simpleType>
    </xsd:element>
    <xsd:element name="Keyword" ma:index="7" nillable="true" ma:displayName="Keyword 关键字" ma:internalName="Keyword">
      <xsd:simpleType>
        <xsd:restriction base="dms:Text"/>
      </xsd:simpleType>
    </xsd:element>
    <xsd:element name="OriginalCopyHolder" ma:index="8" nillable="true" ma:displayName="Original Copy Holder 原件保管人" ma:internalName="OriginalCopyH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9" nillable="true" ma:displayName="Owner 所有人"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Code" ma:index="10" nillable="true" ma:displayName="Staff Code 员工编码" ma:internalName="StaffCode">
      <xsd:simpleType>
        <xsd:restriction base="dms:Text"/>
      </xsd:simpleType>
    </xsd:element>
    <xsd:element name="YearOfCreation" ma:index="11" nillable="true" ma:displayName="Year of Creation 创建年份" ma:default="2016" ma:format="Dropdown" ma:internalName="YearOfCreation">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sRemind" ma:index="12" nillable="true" ma:displayName="Need expiration reminder? 是否到期提醒?" ma:internalName="IsRemind">
      <xsd:simpleType>
        <xsd:restriction base="dms:Boolean"/>
      </xsd:simpleType>
    </xsd:element>
    <xsd:element name="RemindExpirationDate" ma:index="13" nillable="true" ma:displayName="Reminder End Date 提醒结束日" ma:internalName="RemindExpirationDate">
      <xsd:simpleType>
        <xsd:restriction base="dms:DateTime"/>
      </xsd:simpleType>
    </xsd:element>
    <xsd:element name="StartRemindDate" ma:index="14" nillable="true" ma:displayName="Reminder Start Date 提醒开始日" ma:internalName="StartRemi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B1EDB-8065-43D6-952F-B21E8EBDD627}">
  <ds:schemaRefs>
    <ds:schemaRef ds:uri="http://schemas.openxmlformats.org/officeDocument/2006/bibliography"/>
  </ds:schemaRefs>
</ds:datastoreItem>
</file>

<file path=customXml/itemProps2.xml><?xml version="1.0" encoding="utf-8"?>
<ds:datastoreItem xmlns:ds="http://schemas.openxmlformats.org/officeDocument/2006/customXml" ds:itemID="{94A2D5DD-9D0F-4431-9545-D76CAE81BA53}">
  <ds:schemaRefs>
    <ds:schemaRef ds:uri="http://schemas.microsoft.com/office/2006/metadata/properties"/>
    <ds:schemaRef ds:uri="http://schemas.microsoft.com/office/infopath/2007/PartnerControls"/>
    <ds:schemaRef ds:uri="C34E2466-4071-49A9-B1D9-779F37705F40"/>
  </ds:schemaRefs>
</ds:datastoreItem>
</file>

<file path=customXml/itemProps3.xml><?xml version="1.0" encoding="utf-8"?>
<ds:datastoreItem xmlns:ds="http://schemas.openxmlformats.org/officeDocument/2006/customXml" ds:itemID="{1A08F0A0-0805-46D3-87B8-D83E54CFC90E}">
  <ds:schemaRefs>
    <ds:schemaRef ds:uri="http://schemas.microsoft.com/sharepoint/v3/contenttype/forms/url"/>
  </ds:schemaRefs>
</ds:datastoreItem>
</file>

<file path=customXml/itemProps4.xml><?xml version="1.0" encoding="utf-8"?>
<ds:datastoreItem xmlns:ds="http://schemas.openxmlformats.org/officeDocument/2006/customXml" ds:itemID="{ED6208BC-D1D8-4AD0-9DBE-2A12C143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E2466-4071-49A9-B1D9-779F37705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Gwen (RX)</dc:creator>
  <cp:lastModifiedBy>Wang, Knight (RX)</cp:lastModifiedBy>
  <cp:revision>174</cp:revision>
  <cp:lastPrinted>2018-07-19T08:34:00Z</cp:lastPrinted>
  <dcterms:created xsi:type="dcterms:W3CDTF">2017-08-14T02:29:00Z</dcterms:created>
  <dcterms:modified xsi:type="dcterms:W3CDTF">2022-09-26T02:53:00Z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Adobe InDesign CC 2015 (Windows)</vt:lpwstr>
  </property>
  <property fmtid="{D5CDD505-2E9C-101B-9397-08002B2CF9AE}" pid="4" name="LastSaved">
    <vt:filetime>2017-08-14T00:00:00Z</vt:filetime>
  </property>
  <property fmtid="{D5CDD505-2E9C-101B-9397-08002B2CF9AE}" pid="5" name="ContentTypeId">
    <vt:lpwstr>0x01018DD858600B034065AA186FAB5C7FD6E500CEDE3D983A9F8E4EA8B5019280C524F5</vt:lpwstr>
  </property>
</Properties>
</file>